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F8101A">
        <w:rPr>
          <w:b/>
          <w:i/>
          <w:sz w:val="28"/>
          <w:lang w:eastAsia="ko-KR"/>
        </w:rPr>
        <w:t>125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8B15B5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1C0719"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7656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5BC3">
              <w:rPr>
                <w:b/>
                <w:noProof/>
                <w:sz w:val="28"/>
              </w:rPr>
              <w:t>5</w:t>
            </w:r>
            <w:r w:rsidR="00765662">
              <w:rPr>
                <w:b/>
                <w:noProof/>
                <w:sz w:val="28"/>
              </w:rPr>
              <w:t>9</w:t>
            </w:r>
            <w:r w:rsidR="002927E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F8101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0020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7656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47B5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6566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22D55" w:rsidP="002A42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of</w:t>
            </w:r>
            <w:r w:rsidR="008A21F4">
              <w:rPr>
                <w:noProof/>
                <w:lang w:eastAsia="zh-CN"/>
              </w:rPr>
              <w:t xml:space="preserve"> stateless</w:t>
            </w:r>
            <w:r>
              <w:rPr>
                <w:noProof/>
                <w:lang w:eastAsia="zh-CN"/>
              </w:rPr>
              <w:t xml:space="preserve"> </w:t>
            </w:r>
            <w:r w:rsidR="002A4245">
              <w:rPr>
                <w:noProof/>
                <w:lang w:eastAsia="zh-CN"/>
              </w:rPr>
              <w:t>NFs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A77731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TEI17, </w:t>
            </w:r>
            <w:r w:rsidR="005245E8"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A777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A777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A77731">
              <w:rPr>
                <w:noProof/>
              </w:rPr>
              <w:t>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03B7B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</w:p>
          <w:p w:rsidR="00A452B4" w:rsidRDefault="00B03B7B" w:rsidP="008B15B5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474D42">
              <w:rPr>
                <w:i/>
                <w:noProof/>
                <w:sz w:val="18"/>
              </w:rPr>
              <w:br/>
              <w:t>Rel-1</w:t>
            </w:r>
            <w:r w:rsidR="008B15B5">
              <w:rPr>
                <w:i/>
                <w:noProof/>
                <w:sz w:val="18"/>
              </w:rPr>
              <w:t>7</w:t>
            </w:r>
            <w:r w:rsidR="00474D42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474D42">
              <w:rPr>
                <w:i/>
                <w:noProof/>
                <w:sz w:val="18"/>
              </w:rPr>
              <w:t>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5E3E" w:rsidRDefault="005245E8" w:rsidP="00645E3E">
            <w:pPr>
              <w:pStyle w:val="CRCoverPage"/>
              <w:tabs>
                <w:tab w:val="center" w:pos="3431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It has been agreed in 29.500:</w:t>
            </w:r>
          </w:p>
          <w:p w:rsidR="00645E3E" w:rsidRDefault="00645E3E" w:rsidP="00645E3E">
            <w:pPr>
              <w:pStyle w:val="CRCoverPage"/>
              <w:tabs>
                <w:tab w:val="center" w:pos="3431"/>
              </w:tabs>
              <w:spacing w:after="0"/>
              <w:rPr>
                <w:lang w:eastAsia="zh-CN"/>
              </w:rPr>
            </w:pPr>
          </w:p>
          <w:p w:rsidR="00645E3E" w:rsidRDefault="00645E3E" w:rsidP="00645E3E">
            <w:pPr>
              <w:pStyle w:val="CRCoverPage"/>
              <w:tabs>
                <w:tab w:val="center" w:pos="3431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Stateless NF </w:t>
            </w:r>
            <w:r w:rsidRPr="00645E3E">
              <w:rPr>
                <w:lang w:eastAsia="zh-CN"/>
              </w:rPr>
              <w:t>as service producer</w:t>
            </w:r>
          </w:p>
          <w:p w:rsidR="000B629B" w:rsidRPr="000B63FD" w:rsidRDefault="000B629B" w:rsidP="000B629B">
            <w:pPr>
              <w:pStyle w:val="B10"/>
              <w:rPr>
                <w:lang w:val="en-US"/>
              </w:rPr>
            </w:pPr>
            <w:r>
              <w:rPr>
                <w:lang w:val="en-US"/>
              </w:rPr>
              <w:t>6.</w:t>
            </w:r>
            <w:r>
              <w:rPr>
                <w:lang w:val="en-US"/>
              </w:rPr>
              <w:tab/>
            </w:r>
            <w:r w:rsidRPr="00816AB3">
              <w:rPr>
                <w:lang w:val="en-US"/>
              </w:rPr>
              <w:t xml:space="preserve">When the </w:t>
            </w:r>
            <w:r>
              <w:rPr>
                <w:lang w:val="en-US"/>
              </w:rPr>
              <w:t>NF service producer</w:t>
            </w:r>
            <w:r w:rsidRPr="000B63FD">
              <w:rPr>
                <w:lang w:val="en-US"/>
              </w:rPr>
              <w:t xml:space="preserve"> </w:t>
            </w:r>
            <w:r>
              <w:rPr>
                <w:lang w:val="en-US"/>
              </w:rPr>
              <w:t>changes,</w:t>
            </w:r>
            <w:r w:rsidRPr="00816AB3">
              <w:rPr>
                <w:lang w:val="en-US"/>
              </w:rPr>
              <w:t xml:space="preserve"> </w:t>
            </w:r>
            <w:r w:rsidRPr="00A0470E">
              <w:rPr>
                <w:lang w:val="en-US"/>
              </w:rPr>
              <w:t xml:space="preserve">the new </w:t>
            </w:r>
            <w:r>
              <w:rPr>
                <w:lang w:val="en-US"/>
              </w:rPr>
              <w:t>NF service producer</w:t>
            </w:r>
            <w:r w:rsidRPr="00A0470E">
              <w:rPr>
                <w:lang w:val="en-US"/>
              </w:rPr>
              <w:t xml:space="preserve"> may u</w:t>
            </w:r>
            <w:r w:rsidRPr="000E429F">
              <w:rPr>
                <w:lang w:val="en-US"/>
              </w:rPr>
              <w:t xml:space="preserve">pdate the </w:t>
            </w:r>
            <w:r w:rsidRPr="00A24FFF">
              <w:rPr>
                <w:lang w:val="en-US"/>
              </w:rPr>
              <w:t>Subscription Correlation ID</w:t>
            </w:r>
            <w:r w:rsidRPr="000E429F">
              <w:rPr>
                <w:lang w:val="en-US"/>
              </w:rPr>
              <w:t xml:space="preserve"> </w:t>
            </w:r>
            <w:r w:rsidRPr="00A0470E">
              <w:rPr>
                <w:lang w:val="en-US"/>
              </w:rPr>
              <w:t xml:space="preserve">by sending a </w:t>
            </w:r>
            <w:r>
              <w:rPr>
                <w:lang w:val="en-US"/>
              </w:rPr>
              <w:t>notification</w:t>
            </w:r>
            <w:r w:rsidRPr="00A0470E">
              <w:rPr>
                <w:lang w:val="en-US"/>
              </w:rPr>
              <w:t xml:space="preserve"> to the</w:t>
            </w:r>
            <w:r>
              <w:rPr>
                <w:lang w:val="en-US"/>
              </w:rPr>
              <w:t xml:space="preserve"> </w:t>
            </w:r>
            <w:r w:rsidRPr="000B63FD">
              <w:rPr>
                <w:lang w:val="en-US"/>
              </w:rPr>
              <w:t>NF service consumer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 xml:space="preserve"> The new NF service producer may </w:t>
            </w:r>
            <w:r w:rsidRPr="00A0470E">
              <w:rPr>
                <w:lang w:val="en-US"/>
              </w:rPr>
              <w:t>generate a new resource URI and return it to the NF service consumer upon reception of</w:t>
            </w:r>
            <w:r w:rsidRPr="00A0470E" w:rsidDel="004203FC">
              <w:rPr>
                <w:lang w:val="en-US"/>
              </w:rPr>
              <w:t xml:space="preserve"> </w:t>
            </w:r>
            <w:r w:rsidRPr="00A0470E">
              <w:rPr>
                <w:lang w:val="en-US"/>
              </w:rPr>
              <w:t>a service request related to the resource from that NF</w:t>
            </w:r>
            <w:r w:rsidRPr="00B92DC1">
              <w:rPr>
                <w:lang w:val="en-US"/>
              </w:rPr>
              <w:t xml:space="preserve"> </w:t>
            </w:r>
            <w:r>
              <w:rPr>
                <w:lang w:val="en-US"/>
              </w:rPr>
              <w:t>service</w:t>
            </w:r>
            <w:r w:rsidRPr="00A0470E">
              <w:rPr>
                <w:lang w:val="en-US"/>
              </w:rPr>
              <w:t xml:space="preserve"> consumer, e.g. the new NF service producer may reply with an HTTP 3xx redirect status code pointing to the new location of the resource.</w:t>
            </w:r>
          </w:p>
          <w:p w:rsidR="008A38B9" w:rsidRPr="005245E8" w:rsidRDefault="008A38B9" w:rsidP="002F757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 w:rsidR="002F757C">
              <w:rPr>
                <w:lang w:val="en-US" w:eastAsia="zh-CN"/>
              </w:rPr>
              <w:t>NEF</w:t>
            </w:r>
            <w:r>
              <w:rPr>
                <w:lang w:val="en-US" w:eastAsia="zh-CN"/>
              </w:rPr>
              <w:t xml:space="preserve"> may return the new resource URI when the </w:t>
            </w:r>
            <w:r w:rsidR="002F757C">
              <w:rPr>
                <w:lang w:val="en-US" w:eastAsia="zh-CN"/>
              </w:rPr>
              <w:t>NEF</w:t>
            </w:r>
            <w:r>
              <w:rPr>
                <w:lang w:val="en-US" w:eastAsia="zh-CN"/>
              </w:rPr>
              <w:t xml:space="preserve"> is changed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A38B9" w:rsidRPr="00F8034F" w:rsidRDefault="008A38B9" w:rsidP="008970F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7A6893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08 status code in the re</w:t>
            </w:r>
            <w:r w:rsidR="002F757C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ponse of </w:t>
            </w:r>
            <w:r w:rsidR="002F757C">
              <w:rPr>
                <w:noProof/>
                <w:lang w:eastAsia="zh-CN"/>
              </w:rPr>
              <w:t xml:space="preserve">get or </w:t>
            </w:r>
            <w:r>
              <w:rPr>
                <w:noProof/>
                <w:lang w:eastAsia="zh-CN"/>
              </w:rPr>
              <w:t>update request.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8A38B9" w:rsidP="00F1731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2F757C">
              <w:rPr>
                <w:noProof/>
                <w:lang w:eastAsia="zh-CN"/>
              </w:rPr>
              <w:t>NEF</w:t>
            </w:r>
            <w:r>
              <w:rPr>
                <w:noProof/>
                <w:lang w:eastAsia="zh-CN"/>
              </w:rPr>
              <w:t xml:space="preserve"> can’t return the new resource URI.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2F757C" w:rsidP="002F75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4.2.2.2.1, </w:t>
            </w:r>
            <w:r w:rsidR="001D3B4D">
              <w:rPr>
                <w:noProof/>
                <w:lang w:eastAsia="zh-CN"/>
              </w:rPr>
              <w:t xml:space="preserve">4.2.3.x(new), </w:t>
            </w:r>
            <w:r w:rsidR="00C357D5">
              <w:rPr>
                <w:noProof/>
                <w:lang w:eastAsia="zh-CN"/>
              </w:rPr>
              <w:t>5.</w:t>
            </w:r>
            <w:r>
              <w:rPr>
                <w:noProof/>
                <w:lang w:eastAsia="zh-CN"/>
              </w:rPr>
              <w:t>1</w:t>
            </w:r>
            <w:r w:rsidR="00C357D5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</w:t>
            </w:r>
            <w:r w:rsidR="00C357D5">
              <w:rPr>
                <w:noProof/>
                <w:lang w:eastAsia="zh-CN"/>
              </w:rPr>
              <w:t>.3.</w:t>
            </w:r>
            <w:r>
              <w:rPr>
                <w:noProof/>
                <w:lang w:eastAsia="zh-CN"/>
              </w:rPr>
              <w:t>3.1</w:t>
            </w:r>
            <w:r w:rsidR="00C357D5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5.1.3.3.3.1,</w:t>
            </w:r>
            <w:r w:rsidR="00AE1B7C">
              <w:rPr>
                <w:noProof/>
                <w:lang w:eastAsia="zh-CN"/>
              </w:rPr>
              <w:t xml:space="preserve"> </w:t>
            </w:r>
            <w:r w:rsidR="00161C4C">
              <w:rPr>
                <w:noProof/>
                <w:lang w:eastAsia="zh-CN"/>
              </w:rPr>
              <w:t>A.2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A2EF0" w:rsidP="00AE1B7C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introduces a backwards compatible </w:t>
            </w:r>
            <w:r w:rsidR="00AE1B7C">
              <w:rPr>
                <w:noProof/>
              </w:rPr>
              <w:t>feature</w:t>
            </w:r>
            <w:r w:rsidRPr="005E763A">
              <w:rPr>
                <w:noProof/>
              </w:rPr>
              <w:t xml:space="preserve"> to the OpenAPI file.</w:t>
            </w:r>
            <w:r w:rsidR="00F8034F">
              <w:rPr>
                <w:noProof/>
                <w:lang w:eastAsia="zh-CN"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765662" w:rsidRDefault="00765662" w:rsidP="00765662">
      <w:pPr>
        <w:pStyle w:val="5"/>
      </w:pPr>
      <w:bookmarkStart w:id="4" w:name="_Toc34228186"/>
      <w:bookmarkStart w:id="5" w:name="_Toc36041589"/>
      <w:bookmarkStart w:id="6" w:name="_Toc36041745"/>
      <w:bookmarkStart w:id="7" w:name="_Toc44680182"/>
      <w:bookmarkStart w:id="8" w:name="_Toc45134779"/>
      <w:bookmarkStart w:id="9" w:name="_Toc20395877"/>
      <w:bookmarkStart w:id="10" w:name="_Toc36041209"/>
      <w:bookmarkStart w:id="11" w:name="_Toc45134552"/>
      <w:bookmarkStart w:id="12" w:name="_Toc20407578"/>
      <w:bookmarkStart w:id="13" w:name="_Toc36040387"/>
      <w:bookmarkStart w:id="14" w:name="_Toc45134278"/>
      <w:bookmarkStart w:id="15" w:name="_Toc28012425"/>
      <w:bookmarkStart w:id="16" w:name="_Toc36038378"/>
      <w:bookmarkStart w:id="17" w:name="_Toc45133648"/>
      <w:bookmarkStart w:id="18" w:name="_Toc28012426"/>
      <w:bookmarkStart w:id="19" w:name="_Toc36038379"/>
      <w:bookmarkStart w:id="20" w:name="_Toc45133649"/>
      <w:r>
        <w:t>4.2.2.2.1</w:t>
      </w:r>
      <w:r>
        <w:tab/>
        <w:t>General</w:t>
      </w:r>
      <w:bookmarkEnd w:id="4"/>
      <w:bookmarkEnd w:id="5"/>
      <w:bookmarkEnd w:id="6"/>
      <w:bookmarkEnd w:id="7"/>
      <w:bookmarkEnd w:id="8"/>
    </w:p>
    <w:p w:rsidR="00765662" w:rsidRDefault="00765662" w:rsidP="00765662">
      <w:pPr>
        <w:rPr>
          <w:noProof/>
        </w:rPr>
      </w:pPr>
      <w:r>
        <w:rPr>
          <w:noProof/>
        </w:rPr>
        <w:t xml:space="preserve">This service operation is used by an NF service consumer to subscribe for events notifications on specified event(s), or to modify an existing subscription. </w:t>
      </w:r>
    </w:p>
    <w:p w:rsidR="00765662" w:rsidRDefault="00765662" w:rsidP="00765662">
      <w:pPr>
        <w:rPr>
          <w:noProof/>
        </w:rPr>
      </w:pPr>
      <w:r>
        <w:rPr>
          <w:noProof/>
        </w:rPr>
        <w:t>The following are the types of events for which a subscription can be made:</w:t>
      </w:r>
    </w:p>
    <w:p w:rsidR="00765662" w:rsidRDefault="00765662" w:rsidP="00765662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Service experience; </w:t>
      </w:r>
    </w:p>
    <w:p w:rsidR="00765662" w:rsidRDefault="00765662" w:rsidP="00765662">
      <w:pPr>
        <w:pStyle w:val="B10"/>
        <w:rPr>
          <w:rFonts w:eastAsia="等线"/>
          <w:lang w:val="en-US"/>
        </w:rPr>
      </w:pPr>
      <w:r>
        <w:rPr>
          <w:rFonts w:eastAsia="等线"/>
          <w:lang w:val="en-US"/>
        </w:rPr>
        <w:t>-</w:t>
      </w:r>
      <w:r>
        <w:rPr>
          <w:rFonts w:eastAsia="等线"/>
          <w:lang w:val="en-US"/>
        </w:rPr>
        <w:tab/>
        <w:t>UE mobility;</w:t>
      </w:r>
    </w:p>
    <w:p w:rsidR="00765662" w:rsidRDefault="00765662" w:rsidP="00765662">
      <w:pPr>
        <w:pStyle w:val="B10"/>
      </w:pPr>
      <w:r>
        <w:rPr>
          <w:rFonts w:eastAsia="等线"/>
          <w:lang w:val="en-US"/>
        </w:rPr>
        <w:t>-</w:t>
      </w:r>
      <w:r>
        <w:rPr>
          <w:rFonts w:eastAsia="等线"/>
          <w:lang w:val="en-US"/>
        </w:rPr>
        <w:tab/>
        <w:t>UE communication</w:t>
      </w:r>
      <w:r>
        <w:t>; and</w:t>
      </w:r>
    </w:p>
    <w:p w:rsidR="00765662" w:rsidRDefault="00765662" w:rsidP="00765662">
      <w:pPr>
        <w:pStyle w:val="B10"/>
      </w:pPr>
      <w:r>
        <w:t>-</w:t>
      </w:r>
      <w:r>
        <w:tab/>
        <w:t>Exceptions;</w:t>
      </w:r>
    </w:p>
    <w:p w:rsidR="00765662" w:rsidRDefault="00765662" w:rsidP="00765662">
      <w:pPr>
        <w:rPr>
          <w:noProof/>
          <w:lang w:eastAsia="zh-CN"/>
        </w:rPr>
      </w:pPr>
      <w:r>
        <w:rPr>
          <w:noProof/>
          <w:lang w:eastAsia="zh-CN"/>
        </w:rPr>
        <w:t xml:space="preserve">The following procedures using the </w:t>
      </w:r>
      <w:r>
        <w:rPr>
          <w:noProof/>
        </w:rPr>
        <w:t>Nnef_EventExposure_Subscribe</w:t>
      </w:r>
      <w:r>
        <w:rPr>
          <w:noProof/>
          <w:lang w:eastAsia="zh-CN"/>
        </w:rPr>
        <w:t xml:space="preserve"> service operation are supported:</w:t>
      </w:r>
    </w:p>
    <w:p w:rsidR="00765662" w:rsidRDefault="00765662" w:rsidP="00765662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creating a new subscription;</w:t>
      </w:r>
    </w:p>
    <w:p w:rsidR="00765662" w:rsidRDefault="00765662" w:rsidP="00765662">
      <w:pPr>
        <w:pStyle w:val="B10"/>
        <w:rPr>
          <w:ins w:id="21" w:author="Huawei" w:date="2020-08-07T14:45:00Z"/>
          <w:noProof/>
        </w:rPr>
      </w:pPr>
      <w:r>
        <w:rPr>
          <w:noProof/>
        </w:rPr>
        <w:t>-</w:t>
      </w:r>
      <w:r>
        <w:rPr>
          <w:noProof/>
        </w:rPr>
        <w:tab/>
        <w:t>modifying an existing subscription</w:t>
      </w:r>
      <w:ins w:id="22" w:author="Huawei" w:date="2020-08-07T14:45:00Z">
        <w:r>
          <w:rPr>
            <w:noProof/>
          </w:rPr>
          <w:t>;</w:t>
        </w:r>
      </w:ins>
      <w:del w:id="23" w:author="Huawei" w:date="2020-08-07T14:45:00Z">
        <w:r w:rsidDel="00765662">
          <w:rPr>
            <w:noProof/>
          </w:rPr>
          <w:delText>.</w:delText>
        </w:r>
      </w:del>
    </w:p>
    <w:p w:rsidR="00765662" w:rsidRDefault="00765662" w:rsidP="00765662">
      <w:pPr>
        <w:pStyle w:val="B10"/>
        <w:rPr>
          <w:noProof/>
        </w:rPr>
      </w:pPr>
      <w:ins w:id="24" w:author="Huawei" w:date="2020-08-07T14:45:00Z">
        <w:r>
          <w:rPr>
            <w:noProof/>
          </w:rPr>
          <w:t>-</w:t>
        </w:r>
        <w:r>
          <w:rPr>
            <w:noProof/>
          </w:rPr>
          <w:tab/>
          <w:t>support of stateless NFs</w:t>
        </w:r>
      </w:ins>
    </w:p>
    <w:p w:rsidR="00765662" w:rsidRPr="00B61815" w:rsidRDefault="00765662" w:rsidP="00765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5D42A0" w:rsidRDefault="005D42A0" w:rsidP="005D42A0">
      <w:pPr>
        <w:pStyle w:val="4"/>
        <w:rPr>
          <w:ins w:id="25" w:author="Huawei" w:date="2020-08-05T10:03:00Z"/>
        </w:rPr>
      </w:pPr>
      <w:ins w:id="26" w:author="Huawei" w:date="2020-08-05T10:03:00Z">
        <w:r>
          <w:t>4.2.3</w:t>
        </w:r>
        <w:proofErr w:type="gramStart"/>
        <w:r>
          <w:t>.x</w:t>
        </w:r>
        <w:proofErr w:type="gramEnd"/>
        <w:r>
          <w:tab/>
        </w:r>
      </w:ins>
      <w:bookmarkEnd w:id="9"/>
      <w:bookmarkEnd w:id="10"/>
      <w:bookmarkEnd w:id="11"/>
      <w:ins w:id="27" w:author="Huawei" w:date="2020-08-05T10:04:00Z">
        <w:r>
          <w:t>Support of stateless NFs</w:t>
        </w:r>
      </w:ins>
    </w:p>
    <w:p w:rsidR="005D42A0" w:rsidRDefault="005D42A0" w:rsidP="005D42A0">
      <w:pPr>
        <w:rPr>
          <w:ins w:id="28" w:author="Huawei" w:date="2020-08-05T10:04:00Z"/>
        </w:rPr>
      </w:pPr>
      <w:ins w:id="29" w:author="Huawei" w:date="2020-08-05T10:04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hen a </w:t>
        </w:r>
      </w:ins>
      <w:ins w:id="30" w:author="Huawei" w:date="2020-08-07T14:46:00Z">
        <w:r w:rsidR="00765662">
          <w:rPr>
            <w:lang w:eastAsia="zh-CN"/>
          </w:rPr>
          <w:t>NEF</w:t>
        </w:r>
      </w:ins>
      <w:ins w:id="31" w:author="Huawei" w:date="2020-08-05T10:04:00Z">
        <w:r>
          <w:rPr>
            <w:lang w:eastAsia="zh-CN"/>
          </w:rPr>
          <w:t xml:space="preserve"> is deployed as a stateless NF as defined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val="en-US" w:eastAsia="zh-CN"/>
          </w:rPr>
          <w:t xml:space="preserve"> 6.5.3.3 of 3GPP TS 29.500 [4] and the </w:t>
        </w:r>
      </w:ins>
      <w:ins w:id="32" w:author="Huawei" w:date="2020-08-07T14:46:00Z">
        <w:r w:rsidR="00765662">
          <w:rPr>
            <w:lang w:val="en-US" w:eastAsia="zh-CN"/>
          </w:rPr>
          <w:t>NEF</w:t>
        </w:r>
      </w:ins>
      <w:ins w:id="33" w:author="Huawei" w:date="2020-08-05T10:04:00Z">
        <w:r>
          <w:rPr>
            <w:lang w:val="en-US" w:eastAsia="zh-CN"/>
          </w:rPr>
          <w:t xml:space="preserve"> is changed</w:t>
        </w:r>
        <w:r>
          <w:rPr>
            <w:lang w:eastAsia="zh-CN"/>
          </w:rPr>
          <w:t xml:space="preserve">, the new </w:t>
        </w:r>
      </w:ins>
      <w:ins w:id="34" w:author="Huawei" w:date="2020-08-07T14:46:00Z">
        <w:r w:rsidR="00765662">
          <w:rPr>
            <w:lang w:eastAsia="zh-CN"/>
          </w:rPr>
          <w:t>NEF</w:t>
        </w:r>
      </w:ins>
      <w:ins w:id="35" w:author="Huawei" w:date="2020-08-05T10:04:00Z">
        <w:r>
          <w:rPr>
            <w:lang w:eastAsia="zh-CN"/>
          </w:rPr>
          <w:t xml:space="preserve"> </w:t>
        </w:r>
        <w:r>
          <w:rPr>
            <w:lang w:val="en-US"/>
          </w:rPr>
          <w:t xml:space="preserve">may </w:t>
        </w:r>
        <w:r w:rsidRPr="00A0470E">
          <w:rPr>
            <w:lang w:val="en-US"/>
          </w:rPr>
          <w:t xml:space="preserve">generate a new resource URI and return it to the </w:t>
        </w:r>
        <w:r>
          <w:rPr>
            <w:lang w:val="en-US"/>
          </w:rPr>
          <w:t>NF service consumer</w:t>
        </w:r>
        <w:r w:rsidRPr="00A0470E">
          <w:rPr>
            <w:lang w:val="en-US"/>
          </w:rPr>
          <w:t xml:space="preserve"> upon reception of</w:t>
        </w:r>
        <w:r w:rsidRPr="00A0470E" w:rsidDel="004203FC">
          <w:rPr>
            <w:lang w:val="en-US"/>
          </w:rPr>
          <w:t xml:space="preserve"> </w:t>
        </w:r>
        <w:r>
          <w:rPr>
            <w:lang w:val="en-US"/>
          </w:rPr>
          <w:t>HTTP PUT message</w:t>
        </w:r>
        <w:r w:rsidRPr="00A0470E">
          <w:rPr>
            <w:lang w:val="en-US"/>
          </w:rPr>
          <w:t xml:space="preserve"> related to the resource </w:t>
        </w:r>
        <w:r>
          <w:rPr>
            <w:lang w:val="en-US" w:eastAsia="zh-CN"/>
          </w:rPr>
          <w:t>"</w:t>
        </w:r>
      </w:ins>
      <w:ins w:id="36" w:author="Huawei" w:date="2020-08-07T14:46:00Z">
        <w:r w:rsidR="00765662">
          <w:rPr>
            <w:noProof/>
          </w:rPr>
          <w:t>{apiRoot}/nnef-eventexposure/&lt;apiVersion&gt;/subscriptions/{</w:t>
        </w:r>
        <w:r w:rsidR="00765662">
          <w:rPr>
            <w:bCs/>
            <w:noProof/>
            <w:lang w:eastAsia="zh-CN"/>
          </w:rPr>
          <w:t>subscriptionId</w:t>
        </w:r>
        <w:r w:rsidR="00765662">
          <w:rPr>
            <w:noProof/>
          </w:rPr>
          <w:t>}</w:t>
        </w:r>
      </w:ins>
      <w:ins w:id="37" w:author="Huawei" w:date="2020-08-05T10:04:00Z">
        <w:r>
          <w:rPr>
            <w:lang w:val="en-US" w:eastAsia="zh-CN"/>
          </w:rPr>
          <w:t xml:space="preserve">" </w:t>
        </w:r>
        <w:r w:rsidRPr="00A0470E">
          <w:rPr>
            <w:lang w:val="en-US"/>
          </w:rPr>
          <w:t xml:space="preserve">from </w:t>
        </w:r>
        <w:r>
          <w:rPr>
            <w:lang w:val="en-US"/>
          </w:rPr>
          <w:t>the NF service consumer</w:t>
        </w:r>
        <w:r>
          <w:t xml:space="preserve">. In this case, the </w:t>
        </w:r>
      </w:ins>
      <w:ins w:id="38" w:author="Huawei" w:date="2020-08-07T14:46:00Z">
        <w:r w:rsidR="00765662">
          <w:t>NEF</w:t>
        </w:r>
      </w:ins>
      <w:ins w:id="39" w:author="Huawei" w:date="2020-08-05T10:04:00Z">
        <w:r>
          <w:t xml:space="preserve"> may reply with an HTTP "308 Permanent Redirect" error response and the Location header containing the new resource URI.</w:t>
        </w:r>
      </w:ins>
    </w:p>
    <w:bookmarkEnd w:id="12"/>
    <w:bookmarkEnd w:id="13"/>
    <w:bookmarkEnd w:id="14"/>
    <w:p w:rsidR="005D42A0" w:rsidRPr="00B61815" w:rsidRDefault="005D42A0" w:rsidP="005D42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765662" w:rsidRDefault="00765662" w:rsidP="00765662">
      <w:pPr>
        <w:pStyle w:val="6"/>
      </w:pPr>
      <w:bookmarkStart w:id="40" w:name="_Toc34228215"/>
      <w:bookmarkStart w:id="41" w:name="_Toc36041618"/>
      <w:bookmarkStart w:id="42" w:name="_Toc36041774"/>
      <w:bookmarkStart w:id="43" w:name="_Toc44680211"/>
      <w:bookmarkStart w:id="44" w:name="_Toc45134808"/>
      <w:bookmarkStart w:id="45" w:name="_Toc20395917"/>
      <w:bookmarkStart w:id="46" w:name="_Toc36041249"/>
      <w:bookmarkStart w:id="47" w:name="_Toc45134592"/>
      <w:bookmarkEnd w:id="15"/>
      <w:bookmarkEnd w:id="16"/>
      <w:bookmarkEnd w:id="17"/>
      <w:r>
        <w:t>5.1.3.3.3.1</w:t>
      </w:r>
      <w:r>
        <w:tab/>
        <w:t>GET</w:t>
      </w:r>
      <w:bookmarkEnd w:id="40"/>
      <w:bookmarkEnd w:id="41"/>
      <w:bookmarkEnd w:id="42"/>
      <w:bookmarkEnd w:id="43"/>
      <w:bookmarkEnd w:id="44"/>
    </w:p>
    <w:p w:rsidR="00765662" w:rsidRDefault="00765662" w:rsidP="00765662">
      <w:pPr>
        <w:rPr>
          <w:noProof/>
        </w:rPr>
      </w:pPr>
      <w:r>
        <w:rPr>
          <w:noProof/>
        </w:rPr>
        <w:t>This method shall support the URI query parameters specified in table 5.1.3.3.3.1-1.</w:t>
      </w:r>
    </w:p>
    <w:p w:rsidR="00765662" w:rsidRDefault="00765662" w:rsidP="00765662">
      <w:pPr>
        <w:pStyle w:val="TH"/>
        <w:rPr>
          <w:rFonts w:cs="Arial"/>
          <w:noProof/>
        </w:rPr>
      </w:pPr>
      <w:r>
        <w:rPr>
          <w:noProof/>
        </w:rPr>
        <w:t>Table 5.1.3.3.3.1-1: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295"/>
        <w:gridCol w:w="1719"/>
        <w:gridCol w:w="420"/>
        <w:gridCol w:w="1355"/>
        <w:gridCol w:w="4890"/>
      </w:tblGrid>
      <w:tr w:rsidR="00765662" w:rsidTr="003B64B9">
        <w:trPr>
          <w:jc w:val="center"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662" w:rsidRDefault="00765662" w:rsidP="003B64B9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662" w:rsidRDefault="00765662" w:rsidP="003B64B9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662" w:rsidRDefault="00765662" w:rsidP="003B64B9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662" w:rsidRDefault="00765662" w:rsidP="003B64B9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65662" w:rsidRDefault="00765662" w:rsidP="003B64B9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765662" w:rsidTr="003B64B9">
        <w:trPr>
          <w:jc w:val="center"/>
        </w:trPr>
        <w:tc>
          <w:tcPr>
            <w:tcW w:w="129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5662" w:rsidRDefault="00765662" w:rsidP="003B64B9">
            <w:pPr>
              <w:pStyle w:val="TAL"/>
              <w:rPr>
                <w:noProof/>
              </w:rPr>
            </w:pPr>
            <w:r>
              <w:rPr>
                <w:noProof/>
              </w:rPr>
              <w:t>supp-feat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662" w:rsidRDefault="00765662" w:rsidP="003B64B9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662" w:rsidRDefault="00765662" w:rsidP="003B64B9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662" w:rsidRDefault="00765662" w:rsidP="003B64B9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5662" w:rsidRDefault="00765662" w:rsidP="003B64B9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features supported by the NF service consumer.</w:t>
            </w:r>
          </w:p>
        </w:tc>
      </w:tr>
    </w:tbl>
    <w:p w:rsidR="00765662" w:rsidRDefault="00765662" w:rsidP="00765662">
      <w:pPr>
        <w:rPr>
          <w:noProof/>
        </w:rPr>
      </w:pPr>
    </w:p>
    <w:p w:rsidR="00765662" w:rsidRDefault="00765662" w:rsidP="00765662">
      <w:pPr>
        <w:rPr>
          <w:noProof/>
        </w:rPr>
      </w:pPr>
      <w:r>
        <w:rPr>
          <w:noProof/>
        </w:rPr>
        <w:t>This method shall support the request data structures specified in table 5.1.3.3.3.1-2 and the response data structures and response codes specified in table 5.1.3.3.3.1-3.</w:t>
      </w:r>
    </w:p>
    <w:p w:rsidR="00765662" w:rsidRDefault="00765662" w:rsidP="00765662">
      <w:pPr>
        <w:pStyle w:val="TH"/>
        <w:rPr>
          <w:noProof/>
        </w:rPr>
      </w:pPr>
      <w:r>
        <w:rPr>
          <w:noProof/>
        </w:rPr>
        <w:t>Table 5.1.3.3.3.1-2: Data structures supported by the GET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19"/>
        <w:gridCol w:w="360"/>
        <w:gridCol w:w="1260"/>
        <w:gridCol w:w="6240"/>
      </w:tblGrid>
      <w:tr w:rsidR="00765662" w:rsidTr="003B64B9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662" w:rsidRDefault="00765662" w:rsidP="003B64B9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662" w:rsidRDefault="00765662" w:rsidP="003B64B9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662" w:rsidRDefault="00765662" w:rsidP="003B64B9">
            <w:pPr>
              <w:pStyle w:val="TAH"/>
            </w:pPr>
            <w:r>
              <w:t>Cardinality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65662" w:rsidRDefault="00765662" w:rsidP="003B64B9">
            <w:pPr>
              <w:pStyle w:val="TAH"/>
            </w:pPr>
            <w:r>
              <w:t>Description</w:t>
            </w:r>
          </w:p>
        </w:tc>
      </w:tr>
      <w:tr w:rsidR="00765662" w:rsidTr="003B64B9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5662" w:rsidRDefault="00765662" w:rsidP="003B64B9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662" w:rsidRDefault="00765662" w:rsidP="003B64B9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662" w:rsidRDefault="00765662" w:rsidP="003B64B9">
            <w:pPr>
              <w:pStyle w:val="TAC"/>
            </w:pPr>
          </w:p>
        </w:tc>
        <w:tc>
          <w:tcPr>
            <w:tcW w:w="62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662" w:rsidRDefault="00765662" w:rsidP="003B64B9">
            <w:pPr>
              <w:pStyle w:val="TAL"/>
              <w:rPr>
                <w:noProof/>
              </w:rPr>
            </w:pPr>
          </w:p>
        </w:tc>
      </w:tr>
    </w:tbl>
    <w:p w:rsidR="00765662" w:rsidRDefault="00765662" w:rsidP="00765662">
      <w:pPr>
        <w:rPr>
          <w:noProof/>
        </w:rPr>
      </w:pPr>
    </w:p>
    <w:p w:rsidR="00765662" w:rsidRDefault="00765662" w:rsidP="00765662">
      <w:pPr>
        <w:pStyle w:val="TH"/>
        <w:rPr>
          <w:noProof/>
        </w:rPr>
      </w:pPr>
      <w:r>
        <w:rPr>
          <w:noProof/>
        </w:rPr>
        <w:lastRenderedPageBreak/>
        <w:t>Table 5.1.3.3.3.1-3: Data structures supported by the GET Response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63"/>
        <w:gridCol w:w="425"/>
        <w:gridCol w:w="1134"/>
        <w:gridCol w:w="1701"/>
        <w:gridCol w:w="4556"/>
      </w:tblGrid>
      <w:tr w:rsidR="00765662" w:rsidTr="00765662">
        <w:trPr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662" w:rsidRDefault="00765662" w:rsidP="003B64B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662" w:rsidRDefault="00765662" w:rsidP="003B64B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662" w:rsidRDefault="00765662" w:rsidP="003B64B9">
            <w:pPr>
              <w:pStyle w:val="TAH"/>
            </w:pPr>
            <w:r>
              <w:t>Cardinality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662" w:rsidRDefault="00765662" w:rsidP="003B64B9">
            <w:pPr>
              <w:pStyle w:val="TAH"/>
            </w:pPr>
            <w:r>
              <w:t>Response codes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662" w:rsidRDefault="00765662" w:rsidP="003B64B9">
            <w:pPr>
              <w:pStyle w:val="TAH"/>
            </w:pPr>
            <w:r>
              <w:t>Description</w:t>
            </w:r>
          </w:p>
        </w:tc>
      </w:tr>
      <w:tr w:rsidR="00765662" w:rsidTr="00765662">
        <w:trPr>
          <w:jc w:val="center"/>
        </w:trPr>
        <w:tc>
          <w:tcPr>
            <w:tcW w:w="186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65662" w:rsidRDefault="00765662" w:rsidP="003B64B9">
            <w:pPr>
              <w:pStyle w:val="TAL"/>
              <w:rPr>
                <w:noProof/>
              </w:rPr>
            </w:pPr>
            <w:proofErr w:type="spellStart"/>
            <w:r>
              <w:t>NefEventExposureSubsc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65662" w:rsidRDefault="00765662" w:rsidP="003B64B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65662" w:rsidRDefault="00765662" w:rsidP="003B64B9">
            <w:pPr>
              <w:pStyle w:val="TAC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65662" w:rsidRDefault="00765662" w:rsidP="003B64B9">
            <w:pPr>
              <w:pStyle w:val="TAL"/>
              <w:rPr>
                <w:noProof/>
              </w:rPr>
            </w:pPr>
            <w:r>
              <w:t>200 OK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65662" w:rsidRDefault="00765662" w:rsidP="003B64B9">
            <w:pPr>
              <w:pStyle w:val="TAL"/>
              <w:rPr>
                <w:noProof/>
              </w:rPr>
            </w:pPr>
            <w:r>
              <w:t>Contains the representation of the Individual Network Exposure Event Subscription resource.</w:t>
            </w:r>
          </w:p>
        </w:tc>
      </w:tr>
      <w:tr w:rsidR="00765662" w:rsidTr="00765662">
        <w:trPr>
          <w:jc w:val="center"/>
          <w:ins w:id="48" w:author="Huawei" w:date="2020-08-07T14:47:00Z"/>
        </w:trPr>
        <w:tc>
          <w:tcPr>
            <w:tcW w:w="186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65662" w:rsidRDefault="00765662" w:rsidP="00765662">
            <w:pPr>
              <w:pStyle w:val="TAL"/>
              <w:rPr>
                <w:ins w:id="49" w:author="Huawei" w:date="2020-08-07T14:47:00Z"/>
              </w:rPr>
            </w:pPr>
            <w:ins w:id="50" w:author="Huawei" w:date="2020-08-07T14:47:00Z">
              <w: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65662" w:rsidRDefault="00765662" w:rsidP="00765662">
            <w:pPr>
              <w:pStyle w:val="TAC"/>
              <w:rPr>
                <w:ins w:id="51" w:author="Huawei" w:date="2020-08-07T14:4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65662" w:rsidRDefault="00765662" w:rsidP="00765662">
            <w:pPr>
              <w:pStyle w:val="TAC"/>
              <w:rPr>
                <w:ins w:id="52" w:author="Huawei" w:date="2020-08-07T14:4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65662" w:rsidRDefault="00765662" w:rsidP="00765662">
            <w:pPr>
              <w:pStyle w:val="TAL"/>
              <w:rPr>
                <w:ins w:id="53" w:author="Huawei" w:date="2020-08-07T14:47:00Z"/>
              </w:rPr>
            </w:pPr>
            <w:ins w:id="54" w:author="Huawei" w:date="2020-08-07T14:47:00Z">
              <w:r>
                <w:t>308 Permanent Redirect</w:t>
              </w:r>
            </w:ins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65662" w:rsidRDefault="00765662" w:rsidP="00765662">
            <w:pPr>
              <w:pStyle w:val="TAL"/>
              <w:rPr>
                <w:ins w:id="55" w:author="Huawei" w:date="2020-08-07T14:47:00Z"/>
              </w:rPr>
            </w:pPr>
            <w:ins w:id="56" w:author="Huawei" w:date="2020-08-07T14:48:00Z">
              <w:r>
                <w:t xml:space="preserve">The new resource URI generated by the </w:t>
              </w:r>
              <w:r>
                <w:rPr>
                  <w:lang w:eastAsia="zh-CN"/>
                </w:rPr>
                <w:t>NEF</w:t>
              </w:r>
              <w:r>
                <w:t xml:space="preserve"> is returned </w:t>
              </w:r>
              <w:r>
                <w:rPr>
                  <w:lang w:eastAsia="zh-CN"/>
                </w:rPr>
                <w:t>when the NEF is deployed as a stateless NF</w:t>
              </w:r>
              <w:r>
                <w:rPr>
                  <w:lang w:val="en-US" w:eastAsia="zh-CN"/>
                </w:rPr>
                <w:t xml:space="preserve"> and the NEF is changed.</w:t>
              </w:r>
            </w:ins>
          </w:p>
        </w:tc>
      </w:tr>
      <w:tr w:rsidR="00765662" w:rsidTr="00765662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662" w:rsidRDefault="00765662" w:rsidP="00765662">
            <w:pPr>
              <w:pStyle w:val="TAN"/>
            </w:pPr>
            <w:r>
              <w:t>NOTE:</w:t>
            </w:r>
            <w:r>
              <w:tab/>
              <w:t xml:space="preserve">The mandatory HTTP error status codes for the GET method listed in table 5.2.7.1-1 of </w:t>
            </w:r>
            <w:r>
              <w:rPr>
                <w:noProof/>
              </w:rPr>
              <w:t>3GPP </w:t>
            </w:r>
            <w:r>
              <w:t>TS 29.500 [5] also apply.</w:t>
            </w:r>
          </w:p>
        </w:tc>
      </w:tr>
    </w:tbl>
    <w:p w:rsidR="00765662" w:rsidRDefault="00765662" w:rsidP="00765662">
      <w:pPr>
        <w:rPr>
          <w:ins w:id="57" w:author="Huawei" w:date="2020-08-07T14:48:00Z"/>
          <w:noProof/>
        </w:rPr>
      </w:pPr>
    </w:p>
    <w:p w:rsidR="002F757C" w:rsidRDefault="002F757C" w:rsidP="002F757C">
      <w:pPr>
        <w:pStyle w:val="TH"/>
        <w:rPr>
          <w:ins w:id="58" w:author="Huawei" w:date="2020-08-07T14:48:00Z"/>
        </w:rPr>
      </w:pPr>
      <w:ins w:id="59" w:author="Huawei" w:date="2020-08-07T14:48:00Z">
        <w:r>
          <w:t>Table</w:t>
        </w:r>
        <w:r>
          <w:rPr>
            <w:noProof/>
          </w:rPr>
          <w:t> </w:t>
        </w:r>
        <w:r>
          <w:t>5.1.3.3.1-4: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F757C" w:rsidTr="003B64B9">
        <w:trPr>
          <w:jc w:val="center"/>
          <w:ins w:id="60" w:author="Huawei" w:date="2020-08-07T14:4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F757C" w:rsidRDefault="002F757C" w:rsidP="003B64B9">
            <w:pPr>
              <w:pStyle w:val="TAH"/>
              <w:rPr>
                <w:ins w:id="61" w:author="Huawei" w:date="2020-08-07T14:48:00Z"/>
              </w:rPr>
            </w:pPr>
            <w:ins w:id="62" w:author="Huawei" w:date="2020-08-07T14:4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F757C" w:rsidRDefault="002F757C" w:rsidP="003B64B9">
            <w:pPr>
              <w:pStyle w:val="TAH"/>
              <w:rPr>
                <w:ins w:id="63" w:author="Huawei" w:date="2020-08-07T14:48:00Z"/>
              </w:rPr>
            </w:pPr>
            <w:ins w:id="64" w:author="Huawei" w:date="2020-08-07T14:4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F757C" w:rsidRDefault="002F757C" w:rsidP="003B64B9">
            <w:pPr>
              <w:pStyle w:val="TAH"/>
              <w:rPr>
                <w:ins w:id="65" w:author="Huawei" w:date="2020-08-07T14:48:00Z"/>
              </w:rPr>
            </w:pPr>
            <w:ins w:id="66" w:author="Huawei" w:date="2020-08-07T14:48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F757C" w:rsidRDefault="002F757C" w:rsidP="003B64B9">
            <w:pPr>
              <w:pStyle w:val="TAH"/>
              <w:rPr>
                <w:ins w:id="67" w:author="Huawei" w:date="2020-08-07T14:48:00Z"/>
              </w:rPr>
            </w:pPr>
            <w:ins w:id="68" w:author="Huawei" w:date="2020-08-07T14:48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F757C" w:rsidRDefault="002F757C" w:rsidP="003B64B9">
            <w:pPr>
              <w:pStyle w:val="TAH"/>
              <w:rPr>
                <w:ins w:id="69" w:author="Huawei" w:date="2020-08-07T14:48:00Z"/>
              </w:rPr>
            </w:pPr>
            <w:ins w:id="70" w:author="Huawei" w:date="2020-08-07T14:48:00Z">
              <w:r>
                <w:t>Description</w:t>
              </w:r>
            </w:ins>
          </w:p>
        </w:tc>
      </w:tr>
      <w:tr w:rsidR="002F757C" w:rsidTr="003B64B9">
        <w:trPr>
          <w:jc w:val="center"/>
          <w:ins w:id="71" w:author="Huawei" w:date="2020-08-07T14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757C" w:rsidRDefault="002F757C" w:rsidP="003B64B9">
            <w:pPr>
              <w:pStyle w:val="TAL"/>
              <w:rPr>
                <w:ins w:id="72" w:author="Huawei" w:date="2020-08-07T14:48:00Z"/>
              </w:rPr>
            </w:pPr>
            <w:ins w:id="73" w:author="Huawei" w:date="2020-08-07T14:4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57C" w:rsidRDefault="002F757C" w:rsidP="003B64B9">
            <w:pPr>
              <w:pStyle w:val="TAL"/>
              <w:rPr>
                <w:ins w:id="74" w:author="Huawei" w:date="2020-08-07T14:48:00Z"/>
              </w:rPr>
            </w:pPr>
            <w:ins w:id="75" w:author="Huawei" w:date="2020-08-07T14:4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57C" w:rsidRDefault="002F757C" w:rsidP="003B64B9">
            <w:pPr>
              <w:pStyle w:val="TAC"/>
              <w:rPr>
                <w:ins w:id="76" w:author="Huawei" w:date="2020-08-07T14:48:00Z"/>
              </w:rPr>
            </w:pPr>
            <w:ins w:id="77" w:author="Huawei" w:date="2020-08-07T14:4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57C" w:rsidRDefault="002F757C" w:rsidP="003B64B9">
            <w:pPr>
              <w:pStyle w:val="TAL"/>
              <w:rPr>
                <w:ins w:id="78" w:author="Huawei" w:date="2020-08-07T14:48:00Z"/>
              </w:rPr>
            </w:pPr>
            <w:ins w:id="79" w:author="Huawei" w:date="2020-08-07T14:48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F757C" w:rsidRDefault="002F757C" w:rsidP="002F757C">
            <w:pPr>
              <w:pStyle w:val="TAL"/>
              <w:rPr>
                <w:ins w:id="80" w:author="Huawei" w:date="2020-08-07T14:48:00Z"/>
              </w:rPr>
            </w:pPr>
            <w:ins w:id="81" w:author="Huawei" w:date="2020-08-07T14:48:00Z">
              <w:r>
                <w:t xml:space="preserve">Contains the new resource URI generated by the </w:t>
              </w:r>
            </w:ins>
            <w:ins w:id="82" w:author="Huawei" w:date="2020-08-07T14:49:00Z">
              <w:r>
                <w:t>NEF</w:t>
              </w:r>
            </w:ins>
            <w:ins w:id="83" w:author="Huawei" w:date="2020-08-07T14:48:00Z">
              <w:r>
                <w:t>.</w:t>
              </w:r>
            </w:ins>
          </w:p>
        </w:tc>
      </w:tr>
    </w:tbl>
    <w:p w:rsidR="002F757C" w:rsidRPr="002F757C" w:rsidRDefault="002F757C" w:rsidP="00765662">
      <w:pPr>
        <w:rPr>
          <w:noProof/>
        </w:rPr>
      </w:pPr>
    </w:p>
    <w:p w:rsidR="00765662" w:rsidRDefault="00765662" w:rsidP="00765662">
      <w:pPr>
        <w:pStyle w:val="6"/>
        <w:rPr>
          <w:noProof/>
        </w:rPr>
      </w:pPr>
      <w:bookmarkStart w:id="84" w:name="_Toc524425223"/>
      <w:bookmarkStart w:id="85" w:name="_Toc532198041"/>
      <w:bookmarkStart w:id="86" w:name="_Toc19865091"/>
      <w:bookmarkStart w:id="87" w:name="_Toc34228216"/>
      <w:bookmarkStart w:id="88" w:name="_Toc36041619"/>
      <w:bookmarkStart w:id="89" w:name="_Toc36041775"/>
      <w:bookmarkStart w:id="90" w:name="_Toc44680212"/>
      <w:bookmarkStart w:id="91" w:name="_Toc45134809"/>
      <w:r>
        <w:rPr>
          <w:noProof/>
        </w:rPr>
        <w:t>5.1.3.3.3.2</w:t>
      </w:r>
      <w:r>
        <w:rPr>
          <w:noProof/>
        </w:rPr>
        <w:tab/>
        <w:t>PUT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:rsidR="00765662" w:rsidRDefault="00765662" w:rsidP="00765662">
      <w:pPr>
        <w:rPr>
          <w:noProof/>
        </w:rPr>
      </w:pPr>
      <w:r>
        <w:rPr>
          <w:noProof/>
        </w:rPr>
        <w:t>This method shall support the URI query parameters specified in table 5.1.3.3.3.2-1.</w:t>
      </w:r>
    </w:p>
    <w:p w:rsidR="00765662" w:rsidRDefault="00765662" w:rsidP="00765662">
      <w:pPr>
        <w:pStyle w:val="TH"/>
        <w:rPr>
          <w:rFonts w:cs="Arial"/>
          <w:noProof/>
        </w:rPr>
      </w:pPr>
      <w:r>
        <w:rPr>
          <w:noProof/>
        </w:rPr>
        <w:t>Table 5.1.3.3.3.2-1: URI query parameters supported by the PUT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85"/>
        <w:gridCol w:w="450"/>
        <w:gridCol w:w="1170"/>
        <w:gridCol w:w="4983"/>
      </w:tblGrid>
      <w:tr w:rsidR="00765662" w:rsidTr="003B64B9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662" w:rsidRDefault="00765662" w:rsidP="003B64B9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662" w:rsidRDefault="00765662" w:rsidP="003B64B9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662" w:rsidRDefault="00765662" w:rsidP="003B64B9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662" w:rsidRDefault="00765662" w:rsidP="003B64B9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65662" w:rsidRDefault="00765662" w:rsidP="003B64B9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765662" w:rsidTr="003B64B9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5662" w:rsidRDefault="00765662" w:rsidP="003B64B9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662" w:rsidRDefault="00765662" w:rsidP="003B64B9">
            <w:pPr>
              <w:pStyle w:val="TAL"/>
              <w:rPr>
                <w:noProof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662" w:rsidRDefault="00765662" w:rsidP="003B64B9">
            <w:pPr>
              <w:pStyle w:val="TAC"/>
              <w:rPr>
                <w:noProof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662" w:rsidRDefault="00765662" w:rsidP="003B64B9">
            <w:pPr>
              <w:pStyle w:val="TAC"/>
              <w:rPr>
                <w:noProof/>
              </w:rPr>
            </w:pPr>
          </w:p>
        </w:tc>
        <w:tc>
          <w:tcPr>
            <w:tcW w:w="49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5662" w:rsidRDefault="00765662" w:rsidP="003B64B9">
            <w:pPr>
              <w:pStyle w:val="TAL"/>
              <w:rPr>
                <w:noProof/>
              </w:rPr>
            </w:pPr>
          </w:p>
        </w:tc>
      </w:tr>
    </w:tbl>
    <w:p w:rsidR="00765662" w:rsidRDefault="00765662" w:rsidP="00765662">
      <w:pPr>
        <w:rPr>
          <w:noProof/>
        </w:rPr>
      </w:pPr>
    </w:p>
    <w:p w:rsidR="00765662" w:rsidRDefault="00765662" w:rsidP="00765662">
      <w:pPr>
        <w:rPr>
          <w:noProof/>
        </w:rPr>
      </w:pPr>
      <w:r>
        <w:rPr>
          <w:noProof/>
        </w:rPr>
        <w:t>This method shall support the request data structures specified in table 5.1.3.3.3.2-2 and the response data structures and response codes specified in table 5.1.3.3.3.2-3.</w:t>
      </w:r>
    </w:p>
    <w:p w:rsidR="00765662" w:rsidRDefault="00765662" w:rsidP="00765662">
      <w:pPr>
        <w:pStyle w:val="TH"/>
        <w:rPr>
          <w:noProof/>
        </w:rPr>
      </w:pPr>
      <w:r>
        <w:rPr>
          <w:noProof/>
        </w:rPr>
        <w:t>Table 5.1.3.3.3.2-2: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46"/>
        <w:gridCol w:w="303"/>
        <w:gridCol w:w="1170"/>
        <w:gridCol w:w="6060"/>
      </w:tblGrid>
      <w:tr w:rsidR="00765662" w:rsidTr="003B64B9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662" w:rsidRDefault="00765662" w:rsidP="003B64B9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662" w:rsidRDefault="00765662" w:rsidP="003B64B9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662" w:rsidRDefault="00765662" w:rsidP="003B64B9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65662" w:rsidRDefault="00765662" w:rsidP="003B64B9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765662" w:rsidTr="003B64B9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662" w:rsidRDefault="00765662" w:rsidP="003B64B9">
            <w:pPr>
              <w:pStyle w:val="TAL"/>
              <w:rPr>
                <w:noProof/>
              </w:rPr>
            </w:pPr>
            <w:proofErr w:type="spellStart"/>
            <w:r>
              <w:t>NefEventExposureSubsc</w:t>
            </w:r>
            <w:proofErr w:type="spellEnd"/>
          </w:p>
        </w:tc>
        <w:tc>
          <w:tcPr>
            <w:tcW w:w="3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662" w:rsidRDefault="00765662" w:rsidP="003B64B9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662" w:rsidRDefault="00765662" w:rsidP="003B64B9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662" w:rsidRDefault="00765662" w:rsidP="003B64B9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Modifies the existing </w:t>
            </w:r>
            <w:r>
              <w:t>Individual Network Exposure Event Subscription</w:t>
            </w:r>
            <w:r>
              <w:rPr>
                <w:noProof/>
              </w:rPr>
              <w:t xml:space="preserve"> resource.</w:t>
            </w:r>
          </w:p>
        </w:tc>
      </w:tr>
    </w:tbl>
    <w:p w:rsidR="00765662" w:rsidRDefault="00765662" w:rsidP="00765662">
      <w:pPr>
        <w:rPr>
          <w:noProof/>
        </w:rPr>
      </w:pPr>
    </w:p>
    <w:p w:rsidR="00765662" w:rsidRDefault="00765662" w:rsidP="00765662">
      <w:pPr>
        <w:pStyle w:val="TH"/>
        <w:rPr>
          <w:noProof/>
        </w:rPr>
      </w:pPr>
      <w:r>
        <w:rPr>
          <w:noProof/>
        </w:rPr>
        <w:t>Table 5.1.3.3.3.2-3: Data structures supported by the PUT Response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46"/>
        <w:gridCol w:w="283"/>
        <w:gridCol w:w="1100"/>
        <w:gridCol w:w="1594"/>
        <w:gridCol w:w="4556"/>
      </w:tblGrid>
      <w:tr w:rsidR="00765662" w:rsidTr="00765662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662" w:rsidRDefault="00765662" w:rsidP="003B64B9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662" w:rsidRDefault="00765662" w:rsidP="003B64B9">
            <w:pPr>
              <w:pStyle w:val="TAH"/>
            </w:pPr>
            <w:r>
              <w:t>P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662" w:rsidRDefault="00765662" w:rsidP="003B64B9">
            <w:pPr>
              <w:pStyle w:val="TAH"/>
            </w:pPr>
            <w:r>
              <w:t>Cardinality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662" w:rsidRDefault="00765662" w:rsidP="003B64B9">
            <w:pPr>
              <w:pStyle w:val="TAH"/>
            </w:pPr>
            <w:r>
              <w:t>Response codes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662" w:rsidRDefault="00765662" w:rsidP="003B64B9">
            <w:pPr>
              <w:pStyle w:val="TAH"/>
            </w:pPr>
            <w:r>
              <w:t>Description</w:t>
            </w:r>
          </w:p>
        </w:tc>
      </w:tr>
      <w:tr w:rsidR="00765662" w:rsidTr="00765662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65662" w:rsidRDefault="00765662" w:rsidP="003B64B9">
            <w:pPr>
              <w:pStyle w:val="TAL"/>
            </w:pPr>
            <w:proofErr w:type="spellStart"/>
            <w:r>
              <w:t>NefEventExposureSubsc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65662" w:rsidRDefault="00765662" w:rsidP="003B64B9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65662" w:rsidRDefault="00765662" w:rsidP="003B64B9">
            <w:pPr>
              <w:pStyle w:val="TAC"/>
            </w:pPr>
            <w:r>
              <w:rPr>
                <w:noProof/>
              </w:rPr>
              <w:t>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65662" w:rsidRDefault="00765662" w:rsidP="003B64B9">
            <w:pPr>
              <w:pStyle w:val="TAL"/>
            </w:pPr>
            <w:r>
              <w:rPr>
                <w:noProof/>
              </w:rPr>
              <w:t>200 OK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65662" w:rsidRDefault="00765662" w:rsidP="003B64B9">
            <w:pPr>
              <w:pStyle w:val="TAL"/>
              <w:rPr>
                <w:noProof/>
              </w:rPr>
            </w:pPr>
            <w:r>
              <w:rPr>
                <w:noProof/>
              </w:rPr>
              <w:t>Successful case.</w:t>
            </w:r>
          </w:p>
          <w:p w:rsidR="00765662" w:rsidRDefault="00765662" w:rsidP="003B64B9">
            <w:pPr>
              <w:pStyle w:val="TAL"/>
            </w:pPr>
            <w:r>
              <w:rPr>
                <w:noProof/>
              </w:rPr>
              <w:t xml:space="preserve">The </w:t>
            </w:r>
            <w:r>
              <w:t>Individual Network Exposure Event Subscription resource</w:t>
            </w:r>
            <w:r>
              <w:rPr>
                <w:noProof/>
              </w:rPr>
              <w:t xml:space="preserve"> was modified and a representation is returned.</w:t>
            </w:r>
          </w:p>
        </w:tc>
      </w:tr>
      <w:tr w:rsidR="00765662" w:rsidTr="00765662">
        <w:trPr>
          <w:jc w:val="center"/>
          <w:ins w:id="92" w:author="Huawei" w:date="2020-08-07T14:47:00Z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65662" w:rsidRDefault="00765662" w:rsidP="00765662">
            <w:pPr>
              <w:pStyle w:val="TAL"/>
              <w:rPr>
                <w:ins w:id="93" w:author="Huawei" w:date="2020-08-07T14:47:00Z"/>
              </w:rPr>
            </w:pPr>
            <w:ins w:id="94" w:author="Huawei" w:date="2020-08-07T14:47:00Z">
              <w:r>
                <w:t>n/a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65662" w:rsidRDefault="00765662" w:rsidP="00765662">
            <w:pPr>
              <w:pStyle w:val="TAC"/>
              <w:rPr>
                <w:ins w:id="95" w:author="Huawei" w:date="2020-08-07T14:47:00Z"/>
                <w:noProof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65662" w:rsidRDefault="00765662" w:rsidP="00765662">
            <w:pPr>
              <w:pStyle w:val="TAC"/>
              <w:rPr>
                <w:ins w:id="96" w:author="Huawei" w:date="2020-08-07T14:47:00Z"/>
                <w:noProof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65662" w:rsidRDefault="00765662" w:rsidP="00765662">
            <w:pPr>
              <w:pStyle w:val="TAL"/>
              <w:rPr>
                <w:ins w:id="97" w:author="Huawei" w:date="2020-08-07T14:47:00Z"/>
                <w:noProof/>
              </w:rPr>
            </w:pPr>
            <w:ins w:id="98" w:author="Huawei" w:date="2020-08-07T14:47:00Z">
              <w:r>
                <w:t>308 Permanent Redirect</w:t>
              </w:r>
            </w:ins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65662" w:rsidRDefault="00765662" w:rsidP="00765662">
            <w:pPr>
              <w:pStyle w:val="TAL"/>
              <w:rPr>
                <w:ins w:id="99" w:author="Huawei" w:date="2020-08-07T14:47:00Z"/>
                <w:noProof/>
              </w:rPr>
            </w:pPr>
            <w:ins w:id="100" w:author="Huawei" w:date="2020-08-07T14:47:00Z">
              <w:r>
                <w:t xml:space="preserve">The new resource URI generated by the </w:t>
              </w:r>
              <w:r>
                <w:rPr>
                  <w:lang w:eastAsia="zh-CN"/>
                </w:rPr>
                <w:t>NEF</w:t>
              </w:r>
              <w:r>
                <w:t xml:space="preserve"> is returned </w:t>
              </w:r>
              <w:r>
                <w:rPr>
                  <w:lang w:eastAsia="zh-CN"/>
                </w:rPr>
                <w:t xml:space="preserve">when the </w:t>
              </w:r>
            </w:ins>
            <w:ins w:id="101" w:author="Huawei" w:date="2020-08-07T14:48:00Z">
              <w:r>
                <w:rPr>
                  <w:lang w:eastAsia="zh-CN"/>
                </w:rPr>
                <w:t>NEF</w:t>
              </w:r>
            </w:ins>
            <w:ins w:id="102" w:author="Huawei" w:date="2020-08-07T14:47:00Z">
              <w:r>
                <w:rPr>
                  <w:lang w:eastAsia="zh-CN"/>
                </w:rPr>
                <w:t xml:space="preserve"> is deployed as a stateless NF</w:t>
              </w:r>
              <w:r>
                <w:rPr>
                  <w:lang w:val="en-US" w:eastAsia="zh-CN"/>
                </w:rPr>
                <w:t xml:space="preserve"> and the </w:t>
              </w:r>
            </w:ins>
            <w:ins w:id="103" w:author="Huawei" w:date="2020-08-07T14:48:00Z">
              <w:r>
                <w:rPr>
                  <w:lang w:val="en-US" w:eastAsia="zh-CN"/>
                </w:rPr>
                <w:t>NEF</w:t>
              </w:r>
            </w:ins>
            <w:ins w:id="104" w:author="Huawei" w:date="2020-08-07T14:47:00Z">
              <w:r>
                <w:rPr>
                  <w:lang w:val="en-US" w:eastAsia="zh-CN"/>
                </w:rPr>
                <w:t xml:space="preserve"> is changed.</w:t>
              </w:r>
            </w:ins>
          </w:p>
        </w:tc>
      </w:tr>
      <w:tr w:rsidR="00765662" w:rsidTr="00765662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662" w:rsidRDefault="00765662" w:rsidP="00765662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 xml:space="preserve">HTTP error status codes for the PUT method listed in table 5.2.7.1-1 of </w:t>
            </w:r>
            <w:r>
              <w:rPr>
                <w:noProof/>
              </w:rPr>
              <w:t>3GPP </w:t>
            </w:r>
            <w:r>
              <w:t>TS 29.500 [5] also apply.</w:t>
            </w:r>
          </w:p>
        </w:tc>
      </w:tr>
    </w:tbl>
    <w:p w:rsidR="00765662" w:rsidRDefault="00765662" w:rsidP="002F757C">
      <w:pPr>
        <w:rPr>
          <w:ins w:id="105" w:author="Huawei" w:date="2020-08-07T14:48:00Z"/>
        </w:rPr>
      </w:pPr>
    </w:p>
    <w:p w:rsidR="002F757C" w:rsidRDefault="002F757C" w:rsidP="002F757C">
      <w:pPr>
        <w:pStyle w:val="TH"/>
        <w:rPr>
          <w:ins w:id="106" w:author="Huawei" w:date="2020-08-07T14:48:00Z"/>
        </w:rPr>
      </w:pPr>
      <w:ins w:id="107" w:author="Huawei" w:date="2020-08-07T14:48:00Z">
        <w:r>
          <w:t>Table</w:t>
        </w:r>
        <w:r>
          <w:rPr>
            <w:noProof/>
          </w:rPr>
          <w:t> </w:t>
        </w:r>
        <w:r>
          <w:t>5.1.3.3.</w:t>
        </w:r>
      </w:ins>
      <w:ins w:id="108" w:author="Huawei" w:date="2020-08-07T14:49:00Z">
        <w:r>
          <w:t>2</w:t>
        </w:r>
      </w:ins>
      <w:ins w:id="109" w:author="Huawei" w:date="2020-08-07T14:48:00Z">
        <w:r>
          <w:t>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F757C" w:rsidTr="003B64B9">
        <w:trPr>
          <w:jc w:val="center"/>
          <w:ins w:id="110" w:author="Huawei" w:date="2020-08-07T14:4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F757C" w:rsidRDefault="002F757C" w:rsidP="003B64B9">
            <w:pPr>
              <w:pStyle w:val="TAH"/>
              <w:rPr>
                <w:ins w:id="111" w:author="Huawei" w:date="2020-08-07T14:48:00Z"/>
              </w:rPr>
            </w:pPr>
            <w:ins w:id="112" w:author="Huawei" w:date="2020-08-07T14:4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F757C" w:rsidRDefault="002F757C" w:rsidP="003B64B9">
            <w:pPr>
              <w:pStyle w:val="TAH"/>
              <w:rPr>
                <w:ins w:id="113" w:author="Huawei" w:date="2020-08-07T14:48:00Z"/>
              </w:rPr>
            </w:pPr>
            <w:ins w:id="114" w:author="Huawei" w:date="2020-08-07T14:4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F757C" w:rsidRDefault="002F757C" w:rsidP="003B64B9">
            <w:pPr>
              <w:pStyle w:val="TAH"/>
              <w:rPr>
                <w:ins w:id="115" w:author="Huawei" w:date="2020-08-07T14:48:00Z"/>
              </w:rPr>
            </w:pPr>
            <w:ins w:id="116" w:author="Huawei" w:date="2020-08-07T14:48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F757C" w:rsidRDefault="002F757C" w:rsidP="003B64B9">
            <w:pPr>
              <w:pStyle w:val="TAH"/>
              <w:rPr>
                <w:ins w:id="117" w:author="Huawei" w:date="2020-08-07T14:48:00Z"/>
              </w:rPr>
            </w:pPr>
            <w:ins w:id="118" w:author="Huawei" w:date="2020-08-07T14:48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F757C" w:rsidRDefault="002F757C" w:rsidP="003B64B9">
            <w:pPr>
              <w:pStyle w:val="TAH"/>
              <w:rPr>
                <w:ins w:id="119" w:author="Huawei" w:date="2020-08-07T14:48:00Z"/>
              </w:rPr>
            </w:pPr>
            <w:ins w:id="120" w:author="Huawei" w:date="2020-08-07T14:48:00Z">
              <w:r>
                <w:t>Description</w:t>
              </w:r>
            </w:ins>
          </w:p>
        </w:tc>
      </w:tr>
      <w:tr w:rsidR="002F757C" w:rsidTr="003B64B9">
        <w:trPr>
          <w:jc w:val="center"/>
          <w:ins w:id="121" w:author="Huawei" w:date="2020-08-07T14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757C" w:rsidRDefault="002F757C" w:rsidP="003B64B9">
            <w:pPr>
              <w:pStyle w:val="TAL"/>
              <w:rPr>
                <w:ins w:id="122" w:author="Huawei" w:date="2020-08-07T14:48:00Z"/>
              </w:rPr>
            </w:pPr>
            <w:ins w:id="123" w:author="Huawei" w:date="2020-08-07T14:4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57C" w:rsidRDefault="002F757C" w:rsidP="003B64B9">
            <w:pPr>
              <w:pStyle w:val="TAL"/>
              <w:rPr>
                <w:ins w:id="124" w:author="Huawei" w:date="2020-08-07T14:48:00Z"/>
              </w:rPr>
            </w:pPr>
            <w:ins w:id="125" w:author="Huawei" w:date="2020-08-07T14:4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57C" w:rsidRDefault="002F757C" w:rsidP="003B64B9">
            <w:pPr>
              <w:pStyle w:val="TAC"/>
              <w:rPr>
                <w:ins w:id="126" w:author="Huawei" w:date="2020-08-07T14:48:00Z"/>
              </w:rPr>
            </w:pPr>
            <w:ins w:id="127" w:author="Huawei" w:date="2020-08-07T14:4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57C" w:rsidRDefault="002F757C" w:rsidP="003B64B9">
            <w:pPr>
              <w:pStyle w:val="TAL"/>
              <w:rPr>
                <w:ins w:id="128" w:author="Huawei" w:date="2020-08-07T14:48:00Z"/>
              </w:rPr>
            </w:pPr>
            <w:ins w:id="129" w:author="Huawei" w:date="2020-08-07T14:48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F757C" w:rsidRDefault="002F757C" w:rsidP="002F757C">
            <w:pPr>
              <w:pStyle w:val="TAL"/>
              <w:rPr>
                <w:ins w:id="130" w:author="Huawei" w:date="2020-08-07T14:48:00Z"/>
              </w:rPr>
            </w:pPr>
            <w:ins w:id="131" w:author="Huawei" w:date="2020-08-07T14:48:00Z">
              <w:r>
                <w:t xml:space="preserve">Contains the new resource URI generated by the </w:t>
              </w:r>
            </w:ins>
            <w:ins w:id="132" w:author="Huawei" w:date="2020-08-07T14:49:00Z">
              <w:r>
                <w:t>NEF</w:t>
              </w:r>
            </w:ins>
            <w:ins w:id="133" w:author="Huawei" w:date="2020-08-07T14:48:00Z">
              <w:r>
                <w:t>.</w:t>
              </w:r>
            </w:ins>
          </w:p>
        </w:tc>
      </w:tr>
    </w:tbl>
    <w:p w:rsidR="002F757C" w:rsidRPr="002F757C" w:rsidRDefault="002F757C" w:rsidP="002F757C"/>
    <w:bookmarkEnd w:id="18"/>
    <w:bookmarkEnd w:id="19"/>
    <w:bookmarkEnd w:id="20"/>
    <w:bookmarkEnd w:id="45"/>
    <w:bookmarkEnd w:id="46"/>
    <w:bookmarkEnd w:id="47"/>
    <w:p w:rsidR="007F7C41" w:rsidRPr="00B61815" w:rsidRDefault="007F7C41" w:rsidP="007F7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2F757C" w:rsidRDefault="002F757C" w:rsidP="002F757C">
      <w:pPr>
        <w:pStyle w:val="2"/>
      </w:pPr>
      <w:bookmarkStart w:id="134" w:name="_Toc34228252"/>
      <w:bookmarkStart w:id="135" w:name="_Toc36041655"/>
      <w:bookmarkStart w:id="136" w:name="_Toc36041811"/>
      <w:bookmarkStart w:id="137" w:name="_Toc44680248"/>
      <w:bookmarkStart w:id="138" w:name="_Toc45134845"/>
      <w:bookmarkStart w:id="139" w:name="_Toc20395947"/>
      <w:bookmarkStart w:id="140" w:name="_Toc36041279"/>
      <w:bookmarkStart w:id="141" w:name="_Toc45134622"/>
      <w:r>
        <w:t>A.2</w:t>
      </w:r>
      <w:r>
        <w:tab/>
      </w:r>
      <w:proofErr w:type="spellStart"/>
      <w:r>
        <w:t>Nnef_EventExposure</w:t>
      </w:r>
      <w:proofErr w:type="spellEnd"/>
      <w:r>
        <w:t xml:space="preserve"> API</w:t>
      </w:r>
      <w:bookmarkEnd w:id="134"/>
      <w:bookmarkEnd w:id="135"/>
      <w:bookmarkEnd w:id="136"/>
      <w:bookmarkEnd w:id="137"/>
      <w:bookmarkEnd w:id="138"/>
    </w:p>
    <w:p w:rsidR="002F757C" w:rsidRDefault="002F757C" w:rsidP="002F757C">
      <w:pPr>
        <w:pStyle w:val="PL"/>
      </w:pPr>
      <w:bookmarkStart w:id="142" w:name="_Hlk515634373"/>
      <w:bookmarkStart w:id="143" w:name="_Hlk515642979"/>
      <w:r>
        <w:t>openapi: 3.0.0</w:t>
      </w:r>
    </w:p>
    <w:p w:rsidR="002F757C" w:rsidRDefault="002F757C" w:rsidP="002F757C">
      <w:pPr>
        <w:pStyle w:val="PL"/>
        <w:rPr>
          <w:lang w:val="fr-FR"/>
        </w:rPr>
      </w:pPr>
      <w:r>
        <w:rPr>
          <w:lang w:val="fr-FR"/>
        </w:rPr>
        <w:t>info:</w:t>
      </w:r>
    </w:p>
    <w:p w:rsidR="002F757C" w:rsidRDefault="002F757C" w:rsidP="002F757C">
      <w:pPr>
        <w:pStyle w:val="PL"/>
        <w:rPr>
          <w:lang w:val="fr-FR"/>
        </w:rPr>
      </w:pPr>
      <w:r>
        <w:rPr>
          <w:lang w:val="fr-FR"/>
        </w:rPr>
        <w:t xml:space="preserve">  title: Nnef_EventExposure</w:t>
      </w:r>
    </w:p>
    <w:p w:rsidR="002F757C" w:rsidRDefault="002F757C" w:rsidP="002F757C">
      <w:pPr>
        <w:pStyle w:val="PL"/>
        <w:rPr>
          <w:lang w:val="fr-FR"/>
        </w:rPr>
      </w:pPr>
      <w:r>
        <w:rPr>
          <w:lang w:val="fr-FR"/>
        </w:rPr>
        <w:t xml:space="preserve">  version: 1.0.0</w:t>
      </w:r>
    </w:p>
    <w:p w:rsidR="002F757C" w:rsidRDefault="002F757C" w:rsidP="002F757C">
      <w:pPr>
        <w:pStyle w:val="PL"/>
      </w:pPr>
      <w:r>
        <w:rPr>
          <w:lang w:val="fr-FR"/>
        </w:rPr>
        <w:t xml:space="preserve">  description: </w:t>
      </w:r>
      <w:r>
        <w:t>|</w:t>
      </w:r>
    </w:p>
    <w:p w:rsidR="002F757C" w:rsidRDefault="002F757C" w:rsidP="002F757C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NEF Event Exposure Service.</w:t>
      </w:r>
    </w:p>
    <w:p w:rsidR="002F757C" w:rsidRDefault="002F757C" w:rsidP="002F757C">
      <w:pPr>
        <w:pStyle w:val="PL"/>
      </w:pPr>
      <w:r>
        <w:t xml:space="preserve">    © 2020, 3GPP Organizational Partners (ARIB, ATIS, CCSA, ETSI, TSDSI, TTA, TTC).</w:t>
      </w:r>
    </w:p>
    <w:p w:rsidR="002F757C" w:rsidRDefault="002F757C" w:rsidP="002F757C">
      <w:pPr>
        <w:pStyle w:val="PL"/>
      </w:pPr>
      <w:r>
        <w:t xml:space="preserve">    All rights reserved.</w:t>
      </w:r>
    </w:p>
    <w:p w:rsidR="002F757C" w:rsidRDefault="002F757C" w:rsidP="002F757C">
      <w:pPr>
        <w:pStyle w:val="PL"/>
        <w:rPr>
          <w:lang w:val="fr-FR"/>
        </w:rPr>
      </w:pPr>
      <w:bookmarkStart w:id="144" w:name="_Hlk514243590"/>
      <w:r>
        <w:rPr>
          <w:lang w:val="fr-FR"/>
        </w:rPr>
        <w:t>externalDocs:</w:t>
      </w:r>
    </w:p>
    <w:p w:rsidR="002F757C" w:rsidRDefault="002F757C" w:rsidP="002F757C">
      <w:pPr>
        <w:pStyle w:val="PL"/>
        <w:rPr>
          <w:lang w:val="fr-FR"/>
        </w:rPr>
      </w:pPr>
      <w:r>
        <w:rPr>
          <w:lang w:val="fr-FR"/>
        </w:rPr>
        <w:t xml:space="preserve">  description: 3GPP TS 29.591 V16.1.0; </w:t>
      </w:r>
      <w:r>
        <w:t>5G System; Application Function (AF) event exposure service; Stage 3</w:t>
      </w:r>
      <w:r>
        <w:rPr>
          <w:lang w:val="fr-FR"/>
        </w:rPr>
        <w:t>.</w:t>
      </w:r>
    </w:p>
    <w:p w:rsidR="002F757C" w:rsidRDefault="002F757C" w:rsidP="002F757C">
      <w:pPr>
        <w:pStyle w:val="PL"/>
        <w:rPr>
          <w:lang w:val="fr-FR"/>
        </w:rPr>
      </w:pPr>
      <w:r>
        <w:rPr>
          <w:lang w:val="fr-FR"/>
        </w:rPr>
        <w:t xml:space="preserve">  url: http://www.3gpp.org/ftp/Specs/archive/29_series/29.591/</w:t>
      </w:r>
    </w:p>
    <w:bookmarkEnd w:id="144"/>
    <w:p w:rsidR="002F757C" w:rsidRDefault="002F757C" w:rsidP="002F757C">
      <w:pPr>
        <w:pStyle w:val="PL"/>
      </w:pPr>
      <w:r>
        <w:t>servers:</w:t>
      </w:r>
    </w:p>
    <w:p w:rsidR="002F757C" w:rsidRDefault="002F757C" w:rsidP="002F757C">
      <w:pPr>
        <w:pStyle w:val="PL"/>
      </w:pPr>
      <w:r>
        <w:t xml:space="preserve">  - url: '{apiRoot}/nnef-eventexposure/v1'</w:t>
      </w:r>
    </w:p>
    <w:p w:rsidR="002F757C" w:rsidRDefault="002F757C" w:rsidP="002F757C">
      <w:pPr>
        <w:pStyle w:val="PL"/>
      </w:pPr>
      <w:r>
        <w:t xml:space="preserve">    variables:</w:t>
      </w:r>
    </w:p>
    <w:p w:rsidR="002F757C" w:rsidRDefault="002F757C" w:rsidP="002F757C">
      <w:pPr>
        <w:pStyle w:val="PL"/>
      </w:pPr>
      <w:r>
        <w:t xml:space="preserve">      apiRoot:</w:t>
      </w:r>
    </w:p>
    <w:p w:rsidR="002F757C" w:rsidRDefault="002F757C" w:rsidP="002F757C">
      <w:pPr>
        <w:pStyle w:val="PL"/>
      </w:pPr>
      <w:r>
        <w:t xml:space="preserve">        default: https://example.com</w:t>
      </w:r>
    </w:p>
    <w:p w:rsidR="002F757C" w:rsidRDefault="002F757C" w:rsidP="002F757C">
      <w:pPr>
        <w:pStyle w:val="PL"/>
      </w:pPr>
      <w:r>
        <w:t xml:space="preserve">        description: apiRoot as defined in clause 4.4 of 3GPP TS 29.501</w:t>
      </w:r>
    </w:p>
    <w:p w:rsidR="002F757C" w:rsidRDefault="002F757C" w:rsidP="002F757C">
      <w:pPr>
        <w:pStyle w:val="PL"/>
        <w:rPr>
          <w:lang w:val="en-US"/>
        </w:rPr>
      </w:pPr>
      <w:r>
        <w:rPr>
          <w:lang w:val="en-US"/>
        </w:rPr>
        <w:t>security:</w:t>
      </w:r>
    </w:p>
    <w:p w:rsidR="002F757C" w:rsidRDefault="002F757C" w:rsidP="002F757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2F757C" w:rsidRDefault="002F757C" w:rsidP="002F757C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2F757C" w:rsidRDefault="002F757C" w:rsidP="002F757C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nnef-eventexposure</w:t>
      </w:r>
    </w:p>
    <w:p w:rsidR="002F757C" w:rsidRDefault="002F757C" w:rsidP="002F757C">
      <w:pPr>
        <w:pStyle w:val="PL"/>
      </w:pPr>
      <w:r>
        <w:t>paths:</w:t>
      </w:r>
    </w:p>
    <w:p w:rsidR="002F757C" w:rsidRDefault="002F757C" w:rsidP="002F757C">
      <w:pPr>
        <w:pStyle w:val="PL"/>
      </w:pPr>
    </w:p>
    <w:p w:rsidR="002F757C" w:rsidRDefault="002F757C" w:rsidP="002F757C">
      <w:pPr>
        <w:pStyle w:val="PL"/>
      </w:pPr>
      <w:r>
        <w:t xml:space="preserve">  /subscriptions:</w:t>
      </w:r>
    </w:p>
    <w:p w:rsidR="002F757C" w:rsidRDefault="002F757C" w:rsidP="002F757C">
      <w:pPr>
        <w:pStyle w:val="PL"/>
      </w:pPr>
      <w:r>
        <w:t xml:space="preserve">    post:</w:t>
      </w:r>
    </w:p>
    <w:p w:rsidR="002F757C" w:rsidRDefault="002F757C" w:rsidP="002F757C">
      <w:pPr>
        <w:pStyle w:val="PL"/>
      </w:pPr>
      <w:r>
        <w:t xml:space="preserve">      summary: subscribe to notifications</w:t>
      </w:r>
    </w:p>
    <w:p w:rsidR="002F757C" w:rsidRDefault="002F757C" w:rsidP="002F757C">
      <w:pPr>
        <w:pStyle w:val="PL"/>
      </w:pPr>
      <w:r>
        <w:t xml:space="preserve">      operationId: CreateIndividualSubcription</w:t>
      </w:r>
    </w:p>
    <w:p w:rsidR="002F757C" w:rsidRDefault="002F757C" w:rsidP="002F757C">
      <w:pPr>
        <w:pStyle w:val="PL"/>
      </w:pPr>
      <w:r>
        <w:t xml:space="preserve">      tags:</w:t>
      </w:r>
    </w:p>
    <w:p w:rsidR="002F757C" w:rsidRDefault="002F757C" w:rsidP="002F757C">
      <w:pPr>
        <w:pStyle w:val="PL"/>
      </w:pPr>
      <w:r>
        <w:t xml:space="preserve">        - Subscriptions (Collection)</w:t>
      </w:r>
    </w:p>
    <w:p w:rsidR="002F757C" w:rsidRDefault="002F757C" w:rsidP="002F757C">
      <w:pPr>
        <w:pStyle w:val="PL"/>
      </w:pPr>
      <w:r>
        <w:t xml:space="preserve">      requestBody:</w:t>
      </w:r>
    </w:p>
    <w:p w:rsidR="002F757C" w:rsidRDefault="002F757C" w:rsidP="002F757C">
      <w:pPr>
        <w:pStyle w:val="PL"/>
      </w:pPr>
      <w:r>
        <w:t xml:space="preserve">        required: true</w:t>
      </w:r>
    </w:p>
    <w:p w:rsidR="002F757C" w:rsidRDefault="002F757C" w:rsidP="002F757C">
      <w:pPr>
        <w:pStyle w:val="PL"/>
      </w:pPr>
      <w:r>
        <w:t xml:space="preserve">        content:</w:t>
      </w:r>
    </w:p>
    <w:p w:rsidR="002F757C" w:rsidRDefault="002F757C" w:rsidP="002F757C">
      <w:pPr>
        <w:pStyle w:val="PL"/>
      </w:pPr>
      <w:r>
        <w:t xml:space="preserve">          application/json:</w:t>
      </w:r>
    </w:p>
    <w:p w:rsidR="002F757C" w:rsidRDefault="002F757C" w:rsidP="002F757C">
      <w:pPr>
        <w:pStyle w:val="PL"/>
      </w:pPr>
      <w:r>
        <w:t xml:space="preserve">            schema:</w:t>
      </w:r>
    </w:p>
    <w:p w:rsidR="002F757C" w:rsidRDefault="002F757C" w:rsidP="002F757C">
      <w:pPr>
        <w:pStyle w:val="PL"/>
      </w:pPr>
      <w:r>
        <w:t xml:space="preserve">              $ref: '#/components/schemas/NefEventExposureSubsc'</w:t>
      </w:r>
    </w:p>
    <w:p w:rsidR="002F757C" w:rsidRDefault="002F757C" w:rsidP="002F757C">
      <w:pPr>
        <w:pStyle w:val="PL"/>
      </w:pPr>
      <w:r>
        <w:t xml:space="preserve">      responses:</w:t>
      </w:r>
    </w:p>
    <w:p w:rsidR="002F757C" w:rsidRDefault="002F757C" w:rsidP="002F757C">
      <w:pPr>
        <w:pStyle w:val="PL"/>
      </w:pPr>
      <w:r>
        <w:t xml:space="preserve">        '201':</w:t>
      </w:r>
    </w:p>
    <w:p w:rsidR="002F757C" w:rsidRDefault="002F757C" w:rsidP="002F757C">
      <w:pPr>
        <w:pStyle w:val="PL"/>
      </w:pPr>
      <w:r>
        <w:t xml:space="preserve">          description: Success</w:t>
      </w:r>
    </w:p>
    <w:p w:rsidR="002F757C" w:rsidRDefault="002F757C" w:rsidP="002F757C">
      <w:pPr>
        <w:pStyle w:val="PL"/>
      </w:pPr>
      <w:r>
        <w:t xml:space="preserve">          content:</w:t>
      </w:r>
    </w:p>
    <w:p w:rsidR="002F757C" w:rsidRDefault="002F757C" w:rsidP="002F757C">
      <w:pPr>
        <w:pStyle w:val="PL"/>
      </w:pPr>
      <w:r>
        <w:t xml:space="preserve">            application/json:</w:t>
      </w:r>
    </w:p>
    <w:p w:rsidR="002F757C" w:rsidRDefault="002F757C" w:rsidP="002F757C">
      <w:pPr>
        <w:pStyle w:val="PL"/>
      </w:pPr>
      <w:r>
        <w:t xml:space="preserve">              schema:</w:t>
      </w:r>
    </w:p>
    <w:p w:rsidR="002F757C" w:rsidRDefault="002F757C" w:rsidP="002F757C">
      <w:pPr>
        <w:pStyle w:val="PL"/>
      </w:pPr>
      <w:r>
        <w:t xml:space="preserve">                $ref: '#/components/schemas/NefEventExposureSubsc'</w:t>
      </w:r>
    </w:p>
    <w:p w:rsidR="002F757C" w:rsidRDefault="002F757C" w:rsidP="002F757C">
      <w:pPr>
        <w:pStyle w:val="PL"/>
      </w:pPr>
      <w:r>
        <w:t xml:space="preserve">          headers:</w:t>
      </w:r>
    </w:p>
    <w:p w:rsidR="002F757C" w:rsidRDefault="002F757C" w:rsidP="002F757C">
      <w:pPr>
        <w:pStyle w:val="PL"/>
      </w:pPr>
      <w:r>
        <w:t xml:space="preserve">            Location:</w:t>
      </w:r>
    </w:p>
    <w:p w:rsidR="002F757C" w:rsidRDefault="002F757C" w:rsidP="002F757C">
      <w:pPr>
        <w:pStyle w:val="PL"/>
      </w:pPr>
      <w:r>
        <w:t xml:space="preserve">              description: 'Contains the URI of the newly created resource, according to the structure: {apiRoot}/nnef-eventexposure/&lt;apiVersion&gt;/subscriptions/{subscriptionId}'</w:t>
      </w:r>
    </w:p>
    <w:p w:rsidR="002F757C" w:rsidRDefault="002F757C" w:rsidP="002F757C">
      <w:pPr>
        <w:pStyle w:val="PL"/>
      </w:pPr>
      <w:r>
        <w:t xml:space="preserve">              required: true</w:t>
      </w:r>
    </w:p>
    <w:p w:rsidR="002F757C" w:rsidRDefault="002F757C" w:rsidP="002F757C">
      <w:pPr>
        <w:pStyle w:val="PL"/>
      </w:pPr>
      <w:r>
        <w:t xml:space="preserve">              schema:</w:t>
      </w:r>
    </w:p>
    <w:p w:rsidR="002F757C" w:rsidRDefault="002F757C" w:rsidP="002F757C">
      <w:pPr>
        <w:pStyle w:val="PL"/>
      </w:pPr>
      <w:r>
        <w:t xml:space="preserve">                type: string</w:t>
      </w:r>
    </w:p>
    <w:p w:rsidR="002F757C" w:rsidRDefault="002F757C" w:rsidP="002F757C">
      <w:pPr>
        <w:pStyle w:val="PL"/>
      </w:pPr>
      <w:r>
        <w:t xml:space="preserve">        '400':</w:t>
      </w:r>
    </w:p>
    <w:p w:rsidR="002F757C" w:rsidRDefault="002F757C" w:rsidP="002F757C">
      <w:pPr>
        <w:pStyle w:val="PL"/>
      </w:pPr>
      <w:r>
        <w:t xml:space="preserve">          $ref: 'TS29571_CommonData.yaml#/components/responses/400'</w:t>
      </w:r>
    </w:p>
    <w:p w:rsidR="002F757C" w:rsidRDefault="002F757C" w:rsidP="002F757C">
      <w:pPr>
        <w:pStyle w:val="PL"/>
      </w:pPr>
      <w:r>
        <w:t xml:space="preserve">        '401':</w:t>
      </w:r>
    </w:p>
    <w:p w:rsidR="002F757C" w:rsidRDefault="002F757C" w:rsidP="002F757C">
      <w:pPr>
        <w:pStyle w:val="PL"/>
      </w:pPr>
      <w:r>
        <w:t xml:space="preserve">          $ref: 'TS29571_CommonData.yaml#/components/responses/401'</w:t>
      </w:r>
    </w:p>
    <w:p w:rsidR="002F757C" w:rsidRDefault="002F757C" w:rsidP="002F757C">
      <w:pPr>
        <w:pStyle w:val="PL"/>
      </w:pPr>
      <w:r>
        <w:t xml:space="preserve">        '403':</w:t>
      </w:r>
    </w:p>
    <w:p w:rsidR="002F757C" w:rsidRDefault="002F757C" w:rsidP="002F757C">
      <w:pPr>
        <w:pStyle w:val="PL"/>
      </w:pPr>
      <w:r>
        <w:t xml:space="preserve">          $ref: 'TS29571_CommonData.yaml#/components/responses/403'</w:t>
      </w:r>
    </w:p>
    <w:p w:rsidR="002F757C" w:rsidRDefault="002F757C" w:rsidP="002F757C">
      <w:pPr>
        <w:pStyle w:val="PL"/>
      </w:pPr>
      <w:r>
        <w:t xml:space="preserve">        '404':</w:t>
      </w:r>
    </w:p>
    <w:p w:rsidR="002F757C" w:rsidRDefault="002F757C" w:rsidP="002F757C">
      <w:pPr>
        <w:pStyle w:val="PL"/>
      </w:pPr>
      <w:r>
        <w:t xml:space="preserve">          $ref: 'TS29571_CommonData.yaml#/components/responses/404'</w:t>
      </w:r>
    </w:p>
    <w:p w:rsidR="002F757C" w:rsidRDefault="002F757C" w:rsidP="002F757C">
      <w:pPr>
        <w:pStyle w:val="PL"/>
      </w:pPr>
      <w:r>
        <w:t xml:space="preserve">        '411':</w:t>
      </w:r>
    </w:p>
    <w:p w:rsidR="002F757C" w:rsidRDefault="002F757C" w:rsidP="002F757C">
      <w:pPr>
        <w:pStyle w:val="PL"/>
      </w:pPr>
      <w:r>
        <w:t xml:space="preserve">          $ref: 'TS29571_CommonData.yaml#/components/responses/411'</w:t>
      </w:r>
    </w:p>
    <w:p w:rsidR="002F757C" w:rsidRDefault="002F757C" w:rsidP="002F757C">
      <w:pPr>
        <w:pStyle w:val="PL"/>
      </w:pPr>
      <w:r>
        <w:t xml:space="preserve">        '413':</w:t>
      </w:r>
    </w:p>
    <w:p w:rsidR="002F757C" w:rsidRDefault="002F757C" w:rsidP="002F757C">
      <w:pPr>
        <w:pStyle w:val="PL"/>
      </w:pPr>
      <w:r>
        <w:t xml:space="preserve">          $ref: 'TS29571_CommonData.yaml#/components/responses/413'</w:t>
      </w:r>
    </w:p>
    <w:p w:rsidR="002F757C" w:rsidRDefault="002F757C" w:rsidP="002F757C">
      <w:pPr>
        <w:pStyle w:val="PL"/>
      </w:pPr>
      <w:r>
        <w:t xml:space="preserve">        '415':</w:t>
      </w:r>
    </w:p>
    <w:p w:rsidR="002F757C" w:rsidRDefault="002F757C" w:rsidP="002F757C">
      <w:pPr>
        <w:pStyle w:val="PL"/>
      </w:pPr>
      <w:r>
        <w:t xml:space="preserve">          $ref: 'TS29571_CommonData.yaml#/components/responses/415'</w:t>
      </w:r>
    </w:p>
    <w:p w:rsidR="002F757C" w:rsidRDefault="002F757C" w:rsidP="002F757C">
      <w:pPr>
        <w:pStyle w:val="PL"/>
      </w:pPr>
      <w:r>
        <w:t xml:space="preserve">        '429':</w:t>
      </w:r>
    </w:p>
    <w:p w:rsidR="002F757C" w:rsidRDefault="002F757C" w:rsidP="002F757C">
      <w:pPr>
        <w:pStyle w:val="PL"/>
      </w:pPr>
      <w:r>
        <w:t xml:space="preserve">          $ref: 'TS29571_CommonData.yaml#/components/responses/429'</w:t>
      </w:r>
    </w:p>
    <w:p w:rsidR="002F757C" w:rsidRDefault="002F757C" w:rsidP="002F757C">
      <w:pPr>
        <w:pStyle w:val="PL"/>
      </w:pPr>
      <w:r>
        <w:t xml:space="preserve">        '500':</w:t>
      </w:r>
    </w:p>
    <w:p w:rsidR="002F757C" w:rsidRDefault="002F757C" w:rsidP="002F757C">
      <w:pPr>
        <w:pStyle w:val="PL"/>
      </w:pPr>
      <w:r>
        <w:t xml:space="preserve">          $ref: 'TS29571_CommonData.yaml#/components/responses/500'</w:t>
      </w:r>
    </w:p>
    <w:p w:rsidR="002F757C" w:rsidRDefault="002F757C" w:rsidP="002F757C">
      <w:pPr>
        <w:pStyle w:val="PL"/>
      </w:pPr>
      <w:r>
        <w:t xml:space="preserve">        '503':</w:t>
      </w:r>
    </w:p>
    <w:p w:rsidR="002F757C" w:rsidRDefault="002F757C" w:rsidP="002F757C">
      <w:pPr>
        <w:pStyle w:val="PL"/>
      </w:pPr>
      <w:r>
        <w:t xml:space="preserve">          $ref: 'TS29571_CommonData.yaml#/components/responses/503'</w:t>
      </w:r>
    </w:p>
    <w:p w:rsidR="002F757C" w:rsidRDefault="002F757C" w:rsidP="002F757C">
      <w:pPr>
        <w:pStyle w:val="PL"/>
      </w:pPr>
      <w:r>
        <w:t xml:space="preserve">        default:</w:t>
      </w:r>
    </w:p>
    <w:p w:rsidR="002F757C" w:rsidRDefault="002F757C" w:rsidP="002F757C">
      <w:pPr>
        <w:pStyle w:val="PL"/>
      </w:pPr>
      <w:r>
        <w:t xml:space="preserve">          $ref: 'TS29571_CommonData.yaml#/components/responses/default'</w:t>
      </w:r>
    </w:p>
    <w:p w:rsidR="002F757C" w:rsidRDefault="002F757C" w:rsidP="002F757C">
      <w:pPr>
        <w:pStyle w:val="PL"/>
      </w:pPr>
      <w:r>
        <w:t xml:space="preserve">      callbacks:</w:t>
      </w:r>
    </w:p>
    <w:p w:rsidR="002F757C" w:rsidRDefault="002F757C" w:rsidP="002F757C">
      <w:pPr>
        <w:pStyle w:val="PL"/>
      </w:pPr>
      <w:r>
        <w:t xml:space="preserve">        myNotification:</w:t>
      </w:r>
    </w:p>
    <w:p w:rsidR="002F757C" w:rsidRDefault="002F757C" w:rsidP="002F757C">
      <w:pPr>
        <w:pStyle w:val="PL"/>
      </w:pPr>
      <w:r>
        <w:t xml:space="preserve">          '{$request.body#/notifUri}': </w:t>
      </w:r>
    </w:p>
    <w:p w:rsidR="002F757C" w:rsidRDefault="002F757C" w:rsidP="002F757C">
      <w:pPr>
        <w:pStyle w:val="PL"/>
      </w:pPr>
      <w:r>
        <w:t xml:space="preserve">            post:</w:t>
      </w:r>
    </w:p>
    <w:p w:rsidR="002F757C" w:rsidRDefault="002F757C" w:rsidP="002F757C">
      <w:pPr>
        <w:pStyle w:val="PL"/>
      </w:pPr>
      <w:r>
        <w:t xml:space="preserve">              requestBody:</w:t>
      </w:r>
    </w:p>
    <w:p w:rsidR="002F757C" w:rsidRDefault="002F757C" w:rsidP="002F757C">
      <w:pPr>
        <w:pStyle w:val="PL"/>
      </w:pPr>
      <w:r>
        <w:t xml:space="preserve">                required: true</w:t>
      </w:r>
    </w:p>
    <w:p w:rsidR="002F757C" w:rsidRDefault="002F757C" w:rsidP="002F757C">
      <w:pPr>
        <w:pStyle w:val="PL"/>
      </w:pPr>
      <w:r>
        <w:t xml:space="preserve">                content:</w:t>
      </w:r>
    </w:p>
    <w:p w:rsidR="002F757C" w:rsidRDefault="002F757C" w:rsidP="002F757C">
      <w:pPr>
        <w:pStyle w:val="PL"/>
      </w:pPr>
      <w:r>
        <w:t xml:space="preserve">                  application/json:</w:t>
      </w:r>
    </w:p>
    <w:p w:rsidR="002F757C" w:rsidRDefault="002F757C" w:rsidP="002F757C">
      <w:pPr>
        <w:pStyle w:val="PL"/>
      </w:pPr>
      <w:r>
        <w:t xml:space="preserve">                    schema:</w:t>
      </w:r>
    </w:p>
    <w:p w:rsidR="002F757C" w:rsidRDefault="002F757C" w:rsidP="002F757C">
      <w:pPr>
        <w:pStyle w:val="PL"/>
      </w:pPr>
      <w:r>
        <w:t xml:space="preserve">                      $ref: '#/components/schemas/NefEventExposureNotif'</w:t>
      </w:r>
    </w:p>
    <w:p w:rsidR="002F757C" w:rsidRDefault="002F757C" w:rsidP="002F757C">
      <w:pPr>
        <w:pStyle w:val="PL"/>
      </w:pPr>
      <w:r>
        <w:t xml:space="preserve">              responses:</w:t>
      </w:r>
    </w:p>
    <w:p w:rsidR="002F757C" w:rsidRDefault="002F757C" w:rsidP="002F757C">
      <w:pPr>
        <w:pStyle w:val="PL"/>
      </w:pPr>
      <w:r>
        <w:lastRenderedPageBreak/>
        <w:t xml:space="preserve">                '204':</w:t>
      </w:r>
    </w:p>
    <w:p w:rsidR="002F757C" w:rsidRDefault="002F757C" w:rsidP="002F757C">
      <w:pPr>
        <w:pStyle w:val="PL"/>
      </w:pPr>
      <w:r>
        <w:t xml:space="preserve">                  description: No Content, Notification was succesfull</w:t>
      </w:r>
    </w:p>
    <w:p w:rsidR="002F757C" w:rsidRDefault="002F757C" w:rsidP="002F757C">
      <w:pPr>
        <w:pStyle w:val="PL"/>
      </w:pPr>
      <w:r>
        <w:t xml:space="preserve">                '400':</w:t>
      </w:r>
    </w:p>
    <w:p w:rsidR="002F757C" w:rsidRDefault="002F757C" w:rsidP="002F757C">
      <w:pPr>
        <w:pStyle w:val="PL"/>
      </w:pPr>
      <w:r>
        <w:t xml:space="preserve">                  $ref: 'TS29571_CommonData.yaml#/components/responses/400'</w:t>
      </w:r>
    </w:p>
    <w:p w:rsidR="002F757C" w:rsidRDefault="002F757C" w:rsidP="002F757C">
      <w:pPr>
        <w:pStyle w:val="PL"/>
      </w:pPr>
      <w:r>
        <w:t xml:space="preserve">                '401':</w:t>
      </w:r>
    </w:p>
    <w:p w:rsidR="002F757C" w:rsidRDefault="002F757C" w:rsidP="002F757C">
      <w:pPr>
        <w:pStyle w:val="PL"/>
      </w:pPr>
      <w:r>
        <w:t xml:space="preserve">                  $ref: 'TS29571_CommonData.yaml#/components/responses/401'</w:t>
      </w:r>
    </w:p>
    <w:p w:rsidR="002F757C" w:rsidRDefault="002F757C" w:rsidP="002F757C">
      <w:pPr>
        <w:pStyle w:val="PL"/>
      </w:pPr>
      <w:r>
        <w:t xml:space="preserve">                '403':</w:t>
      </w:r>
    </w:p>
    <w:p w:rsidR="002F757C" w:rsidRDefault="002F757C" w:rsidP="002F757C">
      <w:pPr>
        <w:pStyle w:val="PL"/>
      </w:pPr>
      <w:r>
        <w:t xml:space="preserve">                  $ref: 'TS29571_CommonData.yaml#/components/responses/403'</w:t>
      </w:r>
    </w:p>
    <w:p w:rsidR="002F757C" w:rsidRDefault="002F757C" w:rsidP="002F757C">
      <w:pPr>
        <w:pStyle w:val="PL"/>
      </w:pPr>
      <w:r>
        <w:t xml:space="preserve">                '404':</w:t>
      </w:r>
    </w:p>
    <w:p w:rsidR="002F757C" w:rsidRDefault="002F757C" w:rsidP="002F757C">
      <w:pPr>
        <w:pStyle w:val="PL"/>
      </w:pPr>
      <w:r>
        <w:t xml:space="preserve">                  $ref: 'TS29571_CommonData.yaml#/components/responses/404'</w:t>
      </w:r>
    </w:p>
    <w:p w:rsidR="002F757C" w:rsidRDefault="002F757C" w:rsidP="002F757C">
      <w:pPr>
        <w:pStyle w:val="PL"/>
      </w:pPr>
      <w:r>
        <w:t xml:space="preserve">                '411':</w:t>
      </w:r>
    </w:p>
    <w:p w:rsidR="002F757C" w:rsidRDefault="002F757C" w:rsidP="002F757C">
      <w:pPr>
        <w:pStyle w:val="PL"/>
      </w:pPr>
      <w:r>
        <w:t xml:space="preserve">                  $ref: 'TS29571_CommonData.yaml#/components/responses/411'</w:t>
      </w:r>
    </w:p>
    <w:p w:rsidR="002F757C" w:rsidRDefault="002F757C" w:rsidP="002F757C">
      <w:pPr>
        <w:pStyle w:val="PL"/>
      </w:pPr>
      <w:r>
        <w:t xml:space="preserve">                '413':</w:t>
      </w:r>
    </w:p>
    <w:p w:rsidR="002F757C" w:rsidRDefault="002F757C" w:rsidP="002F757C">
      <w:pPr>
        <w:pStyle w:val="PL"/>
      </w:pPr>
      <w:r>
        <w:t xml:space="preserve">                  $ref: 'TS29571_CommonData.yaml#/components/responses/413'</w:t>
      </w:r>
    </w:p>
    <w:p w:rsidR="002F757C" w:rsidRDefault="002F757C" w:rsidP="002F757C">
      <w:pPr>
        <w:pStyle w:val="PL"/>
      </w:pPr>
      <w:r>
        <w:t xml:space="preserve">                '415':</w:t>
      </w:r>
    </w:p>
    <w:p w:rsidR="002F757C" w:rsidRDefault="002F757C" w:rsidP="002F757C">
      <w:pPr>
        <w:pStyle w:val="PL"/>
      </w:pPr>
      <w:r>
        <w:t xml:space="preserve">                  $ref: 'TS29571_CommonData.yaml#/components/responses/415'</w:t>
      </w:r>
    </w:p>
    <w:p w:rsidR="002F757C" w:rsidRDefault="002F757C" w:rsidP="002F757C">
      <w:pPr>
        <w:pStyle w:val="PL"/>
      </w:pPr>
      <w:r>
        <w:t xml:space="preserve">                '429':</w:t>
      </w:r>
    </w:p>
    <w:p w:rsidR="002F757C" w:rsidRDefault="002F757C" w:rsidP="002F757C">
      <w:pPr>
        <w:pStyle w:val="PL"/>
      </w:pPr>
      <w:r>
        <w:t xml:space="preserve">                  $ref: 'TS29571_CommonData.yaml#/components/responses/429'</w:t>
      </w:r>
    </w:p>
    <w:p w:rsidR="002F757C" w:rsidRDefault="002F757C" w:rsidP="002F757C">
      <w:pPr>
        <w:pStyle w:val="PL"/>
      </w:pPr>
      <w:r>
        <w:t xml:space="preserve">                '500':</w:t>
      </w:r>
    </w:p>
    <w:p w:rsidR="002F757C" w:rsidRDefault="002F757C" w:rsidP="002F757C">
      <w:pPr>
        <w:pStyle w:val="PL"/>
      </w:pPr>
      <w:r>
        <w:t xml:space="preserve">                  $ref: 'TS29571_CommonData.yaml#/components/responses/500'</w:t>
      </w:r>
    </w:p>
    <w:p w:rsidR="002F757C" w:rsidRDefault="002F757C" w:rsidP="002F757C">
      <w:pPr>
        <w:pStyle w:val="PL"/>
      </w:pPr>
      <w:r>
        <w:t xml:space="preserve">                '503':</w:t>
      </w:r>
    </w:p>
    <w:p w:rsidR="002F757C" w:rsidRDefault="002F757C" w:rsidP="002F757C">
      <w:pPr>
        <w:pStyle w:val="PL"/>
      </w:pPr>
      <w:r>
        <w:t xml:space="preserve">                  $ref: 'TS29571_CommonData.yaml#/components/responses/503'</w:t>
      </w:r>
    </w:p>
    <w:p w:rsidR="002F757C" w:rsidRDefault="002F757C" w:rsidP="002F757C">
      <w:pPr>
        <w:pStyle w:val="PL"/>
      </w:pPr>
      <w:r>
        <w:t xml:space="preserve">                default:</w:t>
      </w:r>
    </w:p>
    <w:p w:rsidR="002F757C" w:rsidRDefault="002F757C" w:rsidP="002F757C">
      <w:pPr>
        <w:pStyle w:val="PL"/>
      </w:pPr>
      <w:r>
        <w:t xml:space="preserve">                  $ref: 'TS29571_CommonData.yaml#/components/responses/default'</w:t>
      </w:r>
    </w:p>
    <w:p w:rsidR="002F757C" w:rsidRDefault="002F757C" w:rsidP="002F757C">
      <w:pPr>
        <w:pStyle w:val="PL"/>
      </w:pPr>
      <w:r>
        <w:t xml:space="preserve">  /subscriptions/{subscriptionId}:</w:t>
      </w:r>
    </w:p>
    <w:p w:rsidR="002F757C" w:rsidRDefault="002F757C" w:rsidP="002F757C">
      <w:pPr>
        <w:pStyle w:val="PL"/>
      </w:pPr>
      <w:r>
        <w:t xml:space="preserve">    get:</w:t>
      </w:r>
    </w:p>
    <w:p w:rsidR="002F757C" w:rsidRDefault="002F757C" w:rsidP="002F757C">
      <w:pPr>
        <w:pStyle w:val="PL"/>
      </w:pPr>
      <w:r>
        <w:t xml:space="preserve">      summary: retrieve subscription</w:t>
      </w:r>
    </w:p>
    <w:p w:rsidR="002F757C" w:rsidRDefault="002F757C" w:rsidP="002F757C">
      <w:pPr>
        <w:pStyle w:val="PL"/>
      </w:pPr>
      <w:r>
        <w:t xml:space="preserve">      operationId: GetIndividualSubcription</w:t>
      </w:r>
    </w:p>
    <w:p w:rsidR="002F757C" w:rsidRDefault="002F757C" w:rsidP="002F757C">
      <w:pPr>
        <w:pStyle w:val="PL"/>
      </w:pPr>
      <w:r>
        <w:t xml:space="preserve">      tags:</w:t>
      </w:r>
    </w:p>
    <w:p w:rsidR="002F757C" w:rsidRDefault="002F757C" w:rsidP="002F757C">
      <w:pPr>
        <w:pStyle w:val="PL"/>
      </w:pPr>
      <w:r>
        <w:t xml:space="preserve">        - IndividualSubscription (Document)</w:t>
      </w:r>
    </w:p>
    <w:p w:rsidR="002F757C" w:rsidRDefault="002F757C" w:rsidP="002F757C">
      <w:pPr>
        <w:pStyle w:val="PL"/>
      </w:pPr>
      <w:r>
        <w:t xml:space="preserve">      parameters:</w:t>
      </w:r>
    </w:p>
    <w:p w:rsidR="002F757C" w:rsidRDefault="002F757C" w:rsidP="002F757C">
      <w:pPr>
        <w:pStyle w:val="PL"/>
      </w:pPr>
      <w:r>
        <w:t xml:space="preserve">        - name: subscriptionId</w:t>
      </w:r>
    </w:p>
    <w:p w:rsidR="002F757C" w:rsidRDefault="002F757C" w:rsidP="002F757C">
      <w:pPr>
        <w:pStyle w:val="PL"/>
      </w:pPr>
      <w:r>
        <w:t xml:space="preserve">          in: path</w:t>
      </w:r>
    </w:p>
    <w:p w:rsidR="002F757C" w:rsidRDefault="002F757C" w:rsidP="002F757C">
      <w:pPr>
        <w:pStyle w:val="PL"/>
      </w:pPr>
      <w:r>
        <w:t xml:space="preserve">          description: Event Subscription ID</w:t>
      </w:r>
    </w:p>
    <w:p w:rsidR="002F757C" w:rsidRDefault="002F757C" w:rsidP="002F757C">
      <w:pPr>
        <w:pStyle w:val="PL"/>
      </w:pPr>
      <w:r>
        <w:t xml:space="preserve">          required: true</w:t>
      </w:r>
    </w:p>
    <w:p w:rsidR="002F757C" w:rsidRDefault="002F757C" w:rsidP="002F757C">
      <w:pPr>
        <w:pStyle w:val="PL"/>
      </w:pPr>
      <w:r>
        <w:t xml:space="preserve">          schema:</w:t>
      </w:r>
    </w:p>
    <w:p w:rsidR="002F757C" w:rsidRDefault="002F757C" w:rsidP="002F757C">
      <w:pPr>
        <w:pStyle w:val="PL"/>
      </w:pPr>
      <w:r>
        <w:t xml:space="preserve">            type: string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2F757C" w:rsidRDefault="002F757C" w:rsidP="002F757C">
      <w:pPr>
        <w:pStyle w:val="PL"/>
      </w:pPr>
      <w:r>
        <w:t xml:space="preserve">            $ref: 'TS29571_CommonData.yaml#/components/schemas/SupportedFeatures'</w:t>
      </w:r>
    </w:p>
    <w:p w:rsidR="002F757C" w:rsidRDefault="002F757C" w:rsidP="002F757C">
      <w:pPr>
        <w:pStyle w:val="PL"/>
      </w:pPr>
      <w:r>
        <w:t xml:space="preserve">      responses:</w:t>
      </w:r>
    </w:p>
    <w:p w:rsidR="002F757C" w:rsidRDefault="002F757C" w:rsidP="002F757C">
      <w:pPr>
        <w:pStyle w:val="PL"/>
      </w:pPr>
      <w:r>
        <w:t xml:space="preserve">        '200':</w:t>
      </w:r>
    </w:p>
    <w:p w:rsidR="002F757C" w:rsidRDefault="002F757C" w:rsidP="002F757C">
      <w:pPr>
        <w:pStyle w:val="PL"/>
      </w:pPr>
      <w:r>
        <w:t xml:space="preserve">          description: OK. Resource representation is returned</w:t>
      </w:r>
    </w:p>
    <w:p w:rsidR="002F757C" w:rsidRDefault="002F757C" w:rsidP="002F757C">
      <w:pPr>
        <w:pStyle w:val="PL"/>
      </w:pPr>
      <w:r>
        <w:t xml:space="preserve">          content:</w:t>
      </w:r>
    </w:p>
    <w:p w:rsidR="002F757C" w:rsidRDefault="002F757C" w:rsidP="002F757C">
      <w:pPr>
        <w:pStyle w:val="PL"/>
      </w:pPr>
      <w:r>
        <w:t xml:space="preserve">            application/json:</w:t>
      </w:r>
    </w:p>
    <w:p w:rsidR="002F757C" w:rsidRDefault="002F757C" w:rsidP="002F757C">
      <w:pPr>
        <w:pStyle w:val="PL"/>
      </w:pPr>
      <w:r>
        <w:t xml:space="preserve">              schema:</w:t>
      </w:r>
    </w:p>
    <w:p w:rsidR="002F757C" w:rsidRDefault="002F757C" w:rsidP="002F757C">
      <w:pPr>
        <w:pStyle w:val="PL"/>
      </w:pPr>
      <w:r>
        <w:t xml:space="preserve">                $ref: '#/components/schemas/NefEventExposureSubsc'</w:t>
      </w:r>
    </w:p>
    <w:p w:rsidR="002F757C" w:rsidRDefault="002F757C" w:rsidP="002F757C">
      <w:pPr>
        <w:pStyle w:val="PL"/>
        <w:rPr>
          <w:ins w:id="145" w:author="Huawei" w:date="2020-08-05T10:31:00Z"/>
          <w:noProof w:val="0"/>
        </w:rPr>
      </w:pPr>
      <w:ins w:id="146" w:author="Huawei" w:date="2020-08-05T10:31:00Z">
        <w:r>
          <w:rPr>
            <w:noProof w:val="0"/>
          </w:rPr>
          <w:t xml:space="preserve">        '308':</w:t>
        </w:r>
      </w:ins>
    </w:p>
    <w:p w:rsidR="002F757C" w:rsidRDefault="002F757C" w:rsidP="002F757C">
      <w:pPr>
        <w:pStyle w:val="PL"/>
        <w:rPr>
          <w:ins w:id="147" w:author="Huawei" w:date="2020-08-05T10:31:00Z"/>
          <w:noProof w:val="0"/>
        </w:rPr>
      </w:pPr>
      <w:ins w:id="148" w:author="Huawei" w:date="2020-08-05T10:31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Permanent Redirect</w:t>
        </w:r>
      </w:ins>
    </w:p>
    <w:p w:rsidR="002F757C" w:rsidRDefault="002F757C" w:rsidP="002F757C">
      <w:pPr>
        <w:pStyle w:val="PL"/>
        <w:rPr>
          <w:ins w:id="149" w:author="Huawei" w:date="2020-08-05T10:31:00Z"/>
          <w:noProof w:val="0"/>
        </w:rPr>
      </w:pPr>
      <w:ins w:id="150" w:author="Huawei" w:date="2020-08-05T10:31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headers</w:t>
        </w:r>
        <w:proofErr w:type="gramEnd"/>
        <w:r>
          <w:rPr>
            <w:noProof w:val="0"/>
          </w:rPr>
          <w:t>:</w:t>
        </w:r>
      </w:ins>
    </w:p>
    <w:p w:rsidR="002F757C" w:rsidRDefault="002F757C" w:rsidP="002F757C">
      <w:pPr>
        <w:pStyle w:val="PL"/>
        <w:rPr>
          <w:ins w:id="151" w:author="Huawei" w:date="2020-08-05T10:31:00Z"/>
          <w:noProof w:val="0"/>
        </w:rPr>
      </w:pPr>
      <w:ins w:id="152" w:author="Huawei" w:date="2020-08-05T10:31:00Z">
        <w:r>
          <w:rPr>
            <w:noProof w:val="0"/>
          </w:rPr>
          <w:t xml:space="preserve">            Location:</w:t>
        </w:r>
      </w:ins>
    </w:p>
    <w:p w:rsidR="002F757C" w:rsidRDefault="002F757C" w:rsidP="002F757C">
      <w:pPr>
        <w:pStyle w:val="PL"/>
        <w:rPr>
          <w:ins w:id="153" w:author="Huawei" w:date="2020-08-05T10:31:00Z"/>
          <w:noProof w:val="0"/>
        </w:rPr>
      </w:pPr>
      <w:ins w:id="154" w:author="Huawei" w:date="2020-08-05T10:31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'</w:t>
        </w:r>
        <w:proofErr w:type="spellStart"/>
        <w:r>
          <w:rPr>
            <w:noProof w:val="0"/>
          </w:rPr>
          <w:t>Conatains</w:t>
        </w:r>
        <w:proofErr w:type="spellEnd"/>
        <w:r>
          <w:rPr>
            <w:noProof w:val="0"/>
          </w:rPr>
          <w:t xml:space="preserve"> t</w:t>
        </w:r>
        <w:r>
          <w:t xml:space="preserve">he new resource URI generated by the </w:t>
        </w:r>
      </w:ins>
      <w:ins w:id="155" w:author="Huawei" w:date="2020-08-07T14:51:00Z">
        <w:r>
          <w:rPr>
            <w:lang w:eastAsia="zh-CN"/>
          </w:rPr>
          <w:t>NEF</w:t>
        </w:r>
      </w:ins>
      <w:ins w:id="156" w:author="Huawei" w:date="2020-08-05T10:31:00Z">
        <w:r>
          <w:t xml:space="preserve"> </w:t>
        </w:r>
        <w:r>
          <w:rPr>
            <w:lang w:eastAsia="zh-CN"/>
          </w:rPr>
          <w:t xml:space="preserve">when the </w:t>
        </w:r>
      </w:ins>
      <w:ins w:id="157" w:author="Huawei" w:date="2020-08-07T14:51:00Z">
        <w:r>
          <w:rPr>
            <w:lang w:eastAsia="zh-CN"/>
          </w:rPr>
          <w:t>NEF</w:t>
        </w:r>
      </w:ins>
      <w:ins w:id="158" w:author="Huawei" w:date="2020-08-05T10:31:00Z">
        <w:r>
          <w:rPr>
            <w:lang w:eastAsia="zh-CN"/>
          </w:rPr>
          <w:t xml:space="preserve"> is deployed as a stateless NF</w:t>
        </w:r>
        <w:r>
          <w:rPr>
            <w:lang w:val="en-US" w:eastAsia="zh-CN"/>
          </w:rPr>
          <w:t xml:space="preserve"> and the </w:t>
        </w:r>
      </w:ins>
      <w:ins w:id="159" w:author="Huawei" w:date="2020-08-07T14:51:00Z">
        <w:r>
          <w:rPr>
            <w:lang w:eastAsia="zh-CN"/>
          </w:rPr>
          <w:t>NEF</w:t>
        </w:r>
      </w:ins>
      <w:ins w:id="160" w:author="Huawei" w:date="2020-08-05T10:31:00Z">
        <w:r>
          <w:rPr>
            <w:lang w:val="en-US" w:eastAsia="zh-CN"/>
          </w:rPr>
          <w:t xml:space="preserve"> is changed.</w:t>
        </w:r>
        <w:r>
          <w:rPr>
            <w:noProof w:val="0"/>
          </w:rPr>
          <w:t>'</w:t>
        </w:r>
      </w:ins>
    </w:p>
    <w:p w:rsidR="002F757C" w:rsidRDefault="002F757C" w:rsidP="002F757C">
      <w:pPr>
        <w:pStyle w:val="PL"/>
        <w:rPr>
          <w:ins w:id="161" w:author="Huawei" w:date="2020-08-05T10:31:00Z"/>
          <w:noProof w:val="0"/>
        </w:rPr>
      </w:pPr>
      <w:ins w:id="162" w:author="Huawei" w:date="2020-08-05T10:31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required</w:t>
        </w:r>
        <w:proofErr w:type="gramEnd"/>
        <w:r>
          <w:rPr>
            <w:noProof w:val="0"/>
          </w:rPr>
          <w:t>: true</w:t>
        </w:r>
      </w:ins>
    </w:p>
    <w:p w:rsidR="002F757C" w:rsidRDefault="002F757C" w:rsidP="002F757C">
      <w:pPr>
        <w:pStyle w:val="PL"/>
        <w:rPr>
          <w:ins w:id="163" w:author="Huawei" w:date="2020-08-05T10:31:00Z"/>
          <w:noProof w:val="0"/>
        </w:rPr>
      </w:pPr>
      <w:ins w:id="164" w:author="Huawei" w:date="2020-08-05T10:31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schema</w:t>
        </w:r>
        <w:proofErr w:type="gramEnd"/>
        <w:r>
          <w:rPr>
            <w:noProof w:val="0"/>
          </w:rPr>
          <w:t>:</w:t>
        </w:r>
      </w:ins>
    </w:p>
    <w:p w:rsidR="002F757C" w:rsidRDefault="002F757C" w:rsidP="002F757C">
      <w:pPr>
        <w:pStyle w:val="PL"/>
      </w:pPr>
      <w:ins w:id="165" w:author="Huawei" w:date="2020-08-05T10:31:00Z">
        <w:r>
          <w:rPr>
            <w:noProof w:val="0"/>
          </w:rPr>
          <w:t xml:space="preserve">      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string</w:t>
        </w:r>
      </w:ins>
    </w:p>
    <w:p w:rsidR="002F757C" w:rsidRDefault="002F757C" w:rsidP="002F757C">
      <w:pPr>
        <w:pStyle w:val="PL"/>
      </w:pPr>
      <w:r>
        <w:t xml:space="preserve">        '400':</w:t>
      </w:r>
    </w:p>
    <w:p w:rsidR="002F757C" w:rsidRDefault="002F757C" w:rsidP="002F757C">
      <w:pPr>
        <w:pStyle w:val="PL"/>
      </w:pPr>
      <w:r>
        <w:t xml:space="preserve">          $ref: 'TS29571_CommonData.yaml#/components/responses/400'</w:t>
      </w:r>
    </w:p>
    <w:p w:rsidR="002F757C" w:rsidRDefault="002F757C" w:rsidP="002F757C">
      <w:pPr>
        <w:pStyle w:val="PL"/>
      </w:pPr>
      <w:r>
        <w:t xml:space="preserve">        '401':</w:t>
      </w:r>
    </w:p>
    <w:p w:rsidR="002F757C" w:rsidRDefault="002F757C" w:rsidP="002F757C">
      <w:pPr>
        <w:pStyle w:val="PL"/>
      </w:pPr>
      <w:r>
        <w:t xml:space="preserve">          $ref: 'TS29571_CommonData.yaml#/components/responses/401'</w:t>
      </w:r>
    </w:p>
    <w:p w:rsidR="002F757C" w:rsidRDefault="002F757C" w:rsidP="002F757C">
      <w:pPr>
        <w:pStyle w:val="PL"/>
      </w:pPr>
      <w:r>
        <w:t xml:space="preserve">        '403':</w:t>
      </w:r>
    </w:p>
    <w:p w:rsidR="002F757C" w:rsidRDefault="002F757C" w:rsidP="002F757C">
      <w:pPr>
        <w:pStyle w:val="PL"/>
      </w:pPr>
      <w:r>
        <w:t xml:space="preserve">          $ref: 'TS29571_CommonData.yaml#/components/responses/403'</w:t>
      </w:r>
    </w:p>
    <w:p w:rsidR="002F757C" w:rsidRDefault="002F757C" w:rsidP="002F757C">
      <w:pPr>
        <w:pStyle w:val="PL"/>
      </w:pPr>
      <w:r>
        <w:t xml:space="preserve">        '404':</w:t>
      </w:r>
    </w:p>
    <w:p w:rsidR="002F757C" w:rsidRDefault="002F757C" w:rsidP="002F757C">
      <w:pPr>
        <w:pStyle w:val="PL"/>
      </w:pPr>
      <w:r>
        <w:t xml:space="preserve">          $ref: 'TS29571_CommonData.yaml#/components/responses/404'</w:t>
      </w:r>
    </w:p>
    <w:p w:rsidR="002F757C" w:rsidRDefault="002F757C" w:rsidP="002F757C">
      <w:pPr>
        <w:pStyle w:val="PL"/>
      </w:pPr>
      <w:r>
        <w:t xml:space="preserve">        '406':</w:t>
      </w:r>
    </w:p>
    <w:p w:rsidR="002F757C" w:rsidRDefault="002F757C" w:rsidP="002F757C">
      <w:pPr>
        <w:pStyle w:val="PL"/>
      </w:pPr>
      <w:r>
        <w:t xml:space="preserve">          $ref: 'TS29571_CommonData.yaml#/components/responses/406'</w:t>
      </w:r>
    </w:p>
    <w:p w:rsidR="002F757C" w:rsidRDefault="002F757C" w:rsidP="002F757C">
      <w:pPr>
        <w:pStyle w:val="PL"/>
      </w:pPr>
      <w:r>
        <w:t xml:space="preserve">        '429':</w:t>
      </w:r>
    </w:p>
    <w:p w:rsidR="002F757C" w:rsidRDefault="002F757C" w:rsidP="002F757C">
      <w:pPr>
        <w:pStyle w:val="PL"/>
      </w:pPr>
      <w:r>
        <w:t xml:space="preserve">          $ref: 'TS29571_CommonData.yaml#/components/responses/429'</w:t>
      </w:r>
    </w:p>
    <w:p w:rsidR="002F757C" w:rsidRDefault="002F757C" w:rsidP="002F757C">
      <w:pPr>
        <w:pStyle w:val="PL"/>
      </w:pPr>
      <w:r>
        <w:t xml:space="preserve">        '500':</w:t>
      </w:r>
    </w:p>
    <w:p w:rsidR="002F757C" w:rsidRDefault="002F757C" w:rsidP="002F757C">
      <w:pPr>
        <w:pStyle w:val="PL"/>
      </w:pPr>
      <w:r>
        <w:t xml:space="preserve">          $ref: 'TS29571_CommonData.yaml#/components/responses/500'</w:t>
      </w:r>
    </w:p>
    <w:p w:rsidR="002F757C" w:rsidRDefault="002F757C" w:rsidP="002F757C">
      <w:pPr>
        <w:pStyle w:val="PL"/>
      </w:pPr>
      <w:r>
        <w:t xml:space="preserve">        '503':</w:t>
      </w:r>
    </w:p>
    <w:p w:rsidR="002F757C" w:rsidRDefault="002F757C" w:rsidP="002F757C">
      <w:pPr>
        <w:pStyle w:val="PL"/>
      </w:pPr>
      <w:r>
        <w:t xml:space="preserve">          $ref: 'TS29571_CommonData.yaml#/components/responses/503'</w:t>
      </w:r>
    </w:p>
    <w:p w:rsidR="002F757C" w:rsidRDefault="002F757C" w:rsidP="002F757C">
      <w:pPr>
        <w:pStyle w:val="PL"/>
      </w:pPr>
      <w:r>
        <w:t xml:space="preserve">        default:</w:t>
      </w:r>
    </w:p>
    <w:p w:rsidR="002F757C" w:rsidRDefault="002F757C" w:rsidP="002F757C">
      <w:pPr>
        <w:pStyle w:val="PL"/>
      </w:pPr>
      <w:r>
        <w:t xml:space="preserve">          $ref: 'TS29571_CommonData.yaml#/components/responses/default'</w:t>
      </w:r>
    </w:p>
    <w:p w:rsidR="002F757C" w:rsidRDefault="002F757C" w:rsidP="002F757C">
      <w:pPr>
        <w:pStyle w:val="PL"/>
      </w:pPr>
      <w:r>
        <w:t xml:space="preserve">    put:</w:t>
      </w:r>
    </w:p>
    <w:p w:rsidR="002F757C" w:rsidRDefault="002F757C" w:rsidP="002F757C">
      <w:pPr>
        <w:pStyle w:val="PL"/>
      </w:pPr>
      <w:r>
        <w:lastRenderedPageBreak/>
        <w:t xml:space="preserve">      summary: update subscription</w:t>
      </w:r>
    </w:p>
    <w:p w:rsidR="002F757C" w:rsidRDefault="002F757C" w:rsidP="002F757C">
      <w:pPr>
        <w:pStyle w:val="PL"/>
      </w:pPr>
      <w:r>
        <w:t xml:space="preserve">      operationId: ReplaceIndividualSubcription</w:t>
      </w:r>
    </w:p>
    <w:p w:rsidR="002F757C" w:rsidRDefault="002F757C" w:rsidP="002F757C">
      <w:pPr>
        <w:pStyle w:val="PL"/>
      </w:pPr>
      <w:r>
        <w:t xml:space="preserve">      tags:</w:t>
      </w:r>
    </w:p>
    <w:p w:rsidR="002F757C" w:rsidRDefault="002F757C" w:rsidP="002F757C">
      <w:pPr>
        <w:pStyle w:val="PL"/>
      </w:pPr>
      <w:r>
        <w:t xml:space="preserve">        - IndividualSubscription (Document)</w:t>
      </w:r>
    </w:p>
    <w:p w:rsidR="002F757C" w:rsidRDefault="002F757C" w:rsidP="002F757C">
      <w:pPr>
        <w:pStyle w:val="PL"/>
      </w:pPr>
      <w:r>
        <w:t xml:space="preserve">      requestBody:</w:t>
      </w:r>
    </w:p>
    <w:p w:rsidR="002F757C" w:rsidRDefault="002F757C" w:rsidP="002F757C">
      <w:pPr>
        <w:pStyle w:val="PL"/>
      </w:pPr>
      <w:r>
        <w:t xml:space="preserve">        required: true</w:t>
      </w:r>
    </w:p>
    <w:p w:rsidR="002F757C" w:rsidRDefault="002F757C" w:rsidP="002F757C">
      <w:pPr>
        <w:pStyle w:val="PL"/>
      </w:pPr>
      <w:r>
        <w:t xml:space="preserve">        content:</w:t>
      </w:r>
    </w:p>
    <w:p w:rsidR="002F757C" w:rsidRDefault="002F757C" w:rsidP="002F757C">
      <w:pPr>
        <w:pStyle w:val="PL"/>
      </w:pPr>
      <w:r>
        <w:t xml:space="preserve">          application/json:</w:t>
      </w:r>
    </w:p>
    <w:p w:rsidR="002F757C" w:rsidRDefault="002F757C" w:rsidP="002F757C">
      <w:pPr>
        <w:pStyle w:val="PL"/>
      </w:pPr>
      <w:r>
        <w:t xml:space="preserve">            schema:</w:t>
      </w:r>
    </w:p>
    <w:p w:rsidR="002F757C" w:rsidRDefault="002F757C" w:rsidP="002F757C">
      <w:pPr>
        <w:pStyle w:val="PL"/>
      </w:pPr>
      <w:r>
        <w:t xml:space="preserve">              $ref: '#/components/schemas/NefEventExposureSubsc'</w:t>
      </w:r>
    </w:p>
    <w:p w:rsidR="002F757C" w:rsidRDefault="002F757C" w:rsidP="002F757C">
      <w:pPr>
        <w:pStyle w:val="PL"/>
      </w:pPr>
      <w:r>
        <w:t xml:space="preserve">      parameters:</w:t>
      </w:r>
    </w:p>
    <w:p w:rsidR="002F757C" w:rsidRDefault="002F757C" w:rsidP="002F757C">
      <w:pPr>
        <w:pStyle w:val="PL"/>
      </w:pPr>
      <w:r>
        <w:t xml:space="preserve">        - name: subscriptionId</w:t>
      </w:r>
    </w:p>
    <w:p w:rsidR="002F757C" w:rsidRDefault="002F757C" w:rsidP="002F757C">
      <w:pPr>
        <w:pStyle w:val="PL"/>
      </w:pPr>
      <w:r>
        <w:t xml:space="preserve">          in: path</w:t>
      </w:r>
    </w:p>
    <w:p w:rsidR="002F757C" w:rsidRDefault="002F757C" w:rsidP="002F757C">
      <w:pPr>
        <w:pStyle w:val="PL"/>
      </w:pPr>
      <w:r>
        <w:t xml:space="preserve">          description: Event Subscription ID</w:t>
      </w:r>
    </w:p>
    <w:p w:rsidR="002F757C" w:rsidRDefault="002F757C" w:rsidP="002F757C">
      <w:pPr>
        <w:pStyle w:val="PL"/>
      </w:pPr>
      <w:r>
        <w:t xml:space="preserve">          required: true</w:t>
      </w:r>
    </w:p>
    <w:p w:rsidR="002F757C" w:rsidRDefault="002F757C" w:rsidP="002F757C">
      <w:pPr>
        <w:pStyle w:val="PL"/>
      </w:pPr>
      <w:r>
        <w:t xml:space="preserve">          schema:</w:t>
      </w:r>
    </w:p>
    <w:p w:rsidR="002F757C" w:rsidRDefault="002F757C" w:rsidP="002F757C">
      <w:pPr>
        <w:pStyle w:val="PL"/>
      </w:pPr>
      <w:r>
        <w:t xml:space="preserve">            type: string</w:t>
      </w:r>
    </w:p>
    <w:p w:rsidR="002F757C" w:rsidRDefault="002F757C" w:rsidP="002F757C">
      <w:pPr>
        <w:pStyle w:val="PL"/>
      </w:pPr>
      <w:r>
        <w:t xml:space="preserve">      responses:</w:t>
      </w:r>
    </w:p>
    <w:p w:rsidR="002F757C" w:rsidRDefault="002F757C" w:rsidP="002F757C">
      <w:pPr>
        <w:pStyle w:val="PL"/>
      </w:pPr>
      <w:r>
        <w:t xml:space="preserve">        '200':</w:t>
      </w:r>
    </w:p>
    <w:p w:rsidR="002F757C" w:rsidRDefault="002F757C" w:rsidP="002F757C">
      <w:pPr>
        <w:pStyle w:val="PL"/>
      </w:pPr>
      <w:r>
        <w:t xml:space="preserve">          description: OK. Resource was succesfully modified and representation is returned</w:t>
      </w:r>
    </w:p>
    <w:p w:rsidR="002F757C" w:rsidRDefault="002F757C" w:rsidP="002F757C">
      <w:pPr>
        <w:pStyle w:val="PL"/>
      </w:pPr>
      <w:r>
        <w:t xml:space="preserve">          content:</w:t>
      </w:r>
    </w:p>
    <w:p w:rsidR="002F757C" w:rsidRDefault="002F757C" w:rsidP="002F757C">
      <w:pPr>
        <w:pStyle w:val="PL"/>
      </w:pPr>
      <w:r>
        <w:t xml:space="preserve">            application/json:</w:t>
      </w:r>
    </w:p>
    <w:p w:rsidR="002F757C" w:rsidRDefault="002F757C" w:rsidP="002F757C">
      <w:pPr>
        <w:pStyle w:val="PL"/>
      </w:pPr>
      <w:r>
        <w:t xml:space="preserve">              schema:</w:t>
      </w:r>
    </w:p>
    <w:p w:rsidR="002F757C" w:rsidRDefault="002F757C" w:rsidP="002F757C">
      <w:pPr>
        <w:pStyle w:val="PL"/>
      </w:pPr>
      <w:r>
        <w:t xml:space="preserve">                $ref: '#/components/schemas/NefEventExposureSubsc'</w:t>
      </w:r>
    </w:p>
    <w:p w:rsidR="002F757C" w:rsidRDefault="002F757C" w:rsidP="002F757C">
      <w:pPr>
        <w:pStyle w:val="PL"/>
      </w:pPr>
      <w:r>
        <w:t xml:space="preserve">        '204':</w:t>
      </w:r>
    </w:p>
    <w:p w:rsidR="002F757C" w:rsidRDefault="002F757C" w:rsidP="002F757C">
      <w:pPr>
        <w:pStyle w:val="PL"/>
      </w:pPr>
      <w:r>
        <w:t xml:space="preserve">          description: No Content. Resource was succesfully modified</w:t>
      </w:r>
    </w:p>
    <w:p w:rsidR="002F757C" w:rsidRDefault="002F757C" w:rsidP="002F757C">
      <w:pPr>
        <w:pStyle w:val="PL"/>
        <w:rPr>
          <w:ins w:id="166" w:author="Huawei" w:date="2020-08-05T10:31:00Z"/>
          <w:noProof w:val="0"/>
        </w:rPr>
      </w:pPr>
      <w:ins w:id="167" w:author="Huawei" w:date="2020-08-05T10:31:00Z">
        <w:r>
          <w:rPr>
            <w:noProof w:val="0"/>
          </w:rPr>
          <w:t xml:space="preserve">        '308':</w:t>
        </w:r>
      </w:ins>
    </w:p>
    <w:p w:rsidR="002F757C" w:rsidRDefault="002F757C" w:rsidP="002F757C">
      <w:pPr>
        <w:pStyle w:val="PL"/>
        <w:rPr>
          <w:ins w:id="168" w:author="Huawei" w:date="2020-08-05T10:31:00Z"/>
          <w:noProof w:val="0"/>
        </w:rPr>
      </w:pPr>
      <w:ins w:id="169" w:author="Huawei" w:date="2020-08-05T10:31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Permanent Redirect</w:t>
        </w:r>
      </w:ins>
    </w:p>
    <w:p w:rsidR="002F757C" w:rsidRDefault="002F757C" w:rsidP="002F757C">
      <w:pPr>
        <w:pStyle w:val="PL"/>
        <w:rPr>
          <w:ins w:id="170" w:author="Huawei" w:date="2020-08-05T10:31:00Z"/>
          <w:noProof w:val="0"/>
        </w:rPr>
      </w:pPr>
      <w:ins w:id="171" w:author="Huawei" w:date="2020-08-05T10:31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headers</w:t>
        </w:r>
        <w:proofErr w:type="gramEnd"/>
        <w:r>
          <w:rPr>
            <w:noProof w:val="0"/>
          </w:rPr>
          <w:t>:</w:t>
        </w:r>
      </w:ins>
    </w:p>
    <w:p w:rsidR="002F757C" w:rsidRDefault="002F757C" w:rsidP="002F757C">
      <w:pPr>
        <w:pStyle w:val="PL"/>
        <w:rPr>
          <w:ins w:id="172" w:author="Huawei" w:date="2020-08-05T10:31:00Z"/>
          <w:noProof w:val="0"/>
        </w:rPr>
      </w:pPr>
      <w:ins w:id="173" w:author="Huawei" w:date="2020-08-05T10:31:00Z">
        <w:r>
          <w:rPr>
            <w:noProof w:val="0"/>
          </w:rPr>
          <w:t xml:space="preserve">            Location:</w:t>
        </w:r>
      </w:ins>
    </w:p>
    <w:p w:rsidR="002F757C" w:rsidRDefault="002F757C" w:rsidP="002F757C">
      <w:pPr>
        <w:pStyle w:val="PL"/>
        <w:rPr>
          <w:ins w:id="174" w:author="Huawei" w:date="2020-08-05T10:31:00Z"/>
          <w:noProof w:val="0"/>
        </w:rPr>
      </w:pPr>
      <w:ins w:id="175" w:author="Huawei" w:date="2020-08-05T10:31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'</w:t>
        </w:r>
        <w:proofErr w:type="spellStart"/>
        <w:r>
          <w:rPr>
            <w:noProof w:val="0"/>
          </w:rPr>
          <w:t>Conatains</w:t>
        </w:r>
        <w:proofErr w:type="spellEnd"/>
        <w:r>
          <w:rPr>
            <w:noProof w:val="0"/>
          </w:rPr>
          <w:t xml:space="preserve"> t</w:t>
        </w:r>
        <w:r>
          <w:t xml:space="preserve">he new resource URI generated by the </w:t>
        </w:r>
      </w:ins>
      <w:ins w:id="176" w:author="Huawei" w:date="2020-08-07T14:51:00Z">
        <w:r>
          <w:rPr>
            <w:lang w:eastAsia="zh-CN"/>
          </w:rPr>
          <w:t>NEF</w:t>
        </w:r>
      </w:ins>
      <w:ins w:id="177" w:author="Huawei" w:date="2020-08-05T10:31:00Z">
        <w:r>
          <w:t xml:space="preserve"> </w:t>
        </w:r>
        <w:r>
          <w:rPr>
            <w:lang w:eastAsia="zh-CN"/>
          </w:rPr>
          <w:t xml:space="preserve">when the </w:t>
        </w:r>
      </w:ins>
      <w:ins w:id="178" w:author="Huawei" w:date="2020-08-07T14:51:00Z">
        <w:r>
          <w:rPr>
            <w:lang w:eastAsia="zh-CN"/>
          </w:rPr>
          <w:t>NEF</w:t>
        </w:r>
      </w:ins>
      <w:ins w:id="179" w:author="Huawei" w:date="2020-08-05T10:31:00Z">
        <w:r>
          <w:rPr>
            <w:lang w:eastAsia="zh-CN"/>
          </w:rPr>
          <w:t xml:space="preserve"> is deployed as a stateless NF</w:t>
        </w:r>
        <w:r>
          <w:rPr>
            <w:lang w:val="en-US" w:eastAsia="zh-CN"/>
          </w:rPr>
          <w:t xml:space="preserve"> and the </w:t>
        </w:r>
      </w:ins>
      <w:ins w:id="180" w:author="Huawei" w:date="2020-08-07T14:51:00Z">
        <w:r>
          <w:rPr>
            <w:lang w:eastAsia="zh-CN"/>
          </w:rPr>
          <w:t>NEF</w:t>
        </w:r>
      </w:ins>
      <w:ins w:id="181" w:author="Huawei" w:date="2020-08-05T10:31:00Z">
        <w:r>
          <w:rPr>
            <w:lang w:val="en-US" w:eastAsia="zh-CN"/>
          </w:rPr>
          <w:t xml:space="preserve"> is changed.</w:t>
        </w:r>
        <w:r>
          <w:rPr>
            <w:noProof w:val="0"/>
          </w:rPr>
          <w:t>'</w:t>
        </w:r>
      </w:ins>
    </w:p>
    <w:p w:rsidR="002F757C" w:rsidRDefault="002F757C" w:rsidP="002F757C">
      <w:pPr>
        <w:pStyle w:val="PL"/>
        <w:rPr>
          <w:ins w:id="182" w:author="Huawei" w:date="2020-08-05T10:31:00Z"/>
          <w:noProof w:val="0"/>
        </w:rPr>
      </w:pPr>
      <w:ins w:id="183" w:author="Huawei" w:date="2020-08-05T10:31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required</w:t>
        </w:r>
        <w:proofErr w:type="gramEnd"/>
        <w:r>
          <w:rPr>
            <w:noProof w:val="0"/>
          </w:rPr>
          <w:t>: true</w:t>
        </w:r>
      </w:ins>
    </w:p>
    <w:p w:rsidR="002F757C" w:rsidRDefault="002F757C" w:rsidP="002F757C">
      <w:pPr>
        <w:pStyle w:val="PL"/>
        <w:rPr>
          <w:ins w:id="184" w:author="Huawei" w:date="2020-08-05T10:31:00Z"/>
          <w:noProof w:val="0"/>
        </w:rPr>
      </w:pPr>
      <w:ins w:id="185" w:author="Huawei" w:date="2020-08-05T10:31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schema</w:t>
        </w:r>
        <w:proofErr w:type="gramEnd"/>
        <w:r>
          <w:rPr>
            <w:noProof w:val="0"/>
          </w:rPr>
          <w:t>:</w:t>
        </w:r>
      </w:ins>
    </w:p>
    <w:p w:rsidR="002F757C" w:rsidRDefault="002F757C" w:rsidP="002F757C">
      <w:pPr>
        <w:pStyle w:val="PL"/>
      </w:pPr>
      <w:ins w:id="186" w:author="Huawei" w:date="2020-08-05T10:31:00Z">
        <w:r>
          <w:rPr>
            <w:noProof w:val="0"/>
          </w:rPr>
          <w:t xml:space="preserve">      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string</w:t>
        </w:r>
      </w:ins>
    </w:p>
    <w:p w:rsidR="002F757C" w:rsidRDefault="002F757C" w:rsidP="002F757C">
      <w:pPr>
        <w:pStyle w:val="PL"/>
      </w:pPr>
      <w:r>
        <w:t xml:space="preserve">        '400':</w:t>
      </w:r>
    </w:p>
    <w:p w:rsidR="002F757C" w:rsidRDefault="002F757C" w:rsidP="002F757C">
      <w:pPr>
        <w:pStyle w:val="PL"/>
      </w:pPr>
      <w:r>
        <w:t xml:space="preserve">          $ref: 'TS29571_CommonData.yaml#/components/responses/400'</w:t>
      </w:r>
    </w:p>
    <w:p w:rsidR="002F757C" w:rsidRDefault="002F757C" w:rsidP="002F757C">
      <w:pPr>
        <w:pStyle w:val="PL"/>
      </w:pPr>
      <w:r>
        <w:t xml:space="preserve">        '401':</w:t>
      </w:r>
    </w:p>
    <w:p w:rsidR="002F757C" w:rsidRDefault="002F757C" w:rsidP="002F757C">
      <w:pPr>
        <w:pStyle w:val="PL"/>
      </w:pPr>
      <w:r>
        <w:t xml:space="preserve">          $ref: 'TS29571_CommonData.yaml#/components/responses/401'</w:t>
      </w:r>
    </w:p>
    <w:p w:rsidR="002F757C" w:rsidRDefault="002F757C" w:rsidP="002F757C">
      <w:pPr>
        <w:pStyle w:val="PL"/>
      </w:pPr>
      <w:r>
        <w:t xml:space="preserve">        '403':</w:t>
      </w:r>
    </w:p>
    <w:p w:rsidR="002F757C" w:rsidRDefault="002F757C" w:rsidP="002F757C">
      <w:pPr>
        <w:pStyle w:val="PL"/>
      </w:pPr>
      <w:r>
        <w:t xml:space="preserve">          $ref: 'TS29571_CommonData.yaml#/components/responses/403'</w:t>
      </w:r>
    </w:p>
    <w:p w:rsidR="002F757C" w:rsidRDefault="002F757C" w:rsidP="002F757C">
      <w:pPr>
        <w:pStyle w:val="PL"/>
      </w:pPr>
      <w:r>
        <w:t xml:space="preserve">        '404':</w:t>
      </w:r>
    </w:p>
    <w:p w:rsidR="002F757C" w:rsidRDefault="002F757C" w:rsidP="002F757C">
      <w:pPr>
        <w:pStyle w:val="PL"/>
      </w:pPr>
      <w:r>
        <w:t xml:space="preserve">          $ref: 'TS29571_CommonData.yaml#/components/responses/404'</w:t>
      </w:r>
    </w:p>
    <w:p w:rsidR="002F757C" w:rsidRDefault="002F757C" w:rsidP="002F757C">
      <w:pPr>
        <w:pStyle w:val="PL"/>
      </w:pPr>
      <w:r>
        <w:t xml:space="preserve">        '411':</w:t>
      </w:r>
    </w:p>
    <w:p w:rsidR="002F757C" w:rsidRDefault="002F757C" w:rsidP="002F757C">
      <w:pPr>
        <w:pStyle w:val="PL"/>
      </w:pPr>
      <w:r>
        <w:t xml:space="preserve">          $ref: 'TS29571_CommonData.yaml#/components/responses/411'</w:t>
      </w:r>
    </w:p>
    <w:p w:rsidR="002F757C" w:rsidRDefault="002F757C" w:rsidP="002F757C">
      <w:pPr>
        <w:pStyle w:val="PL"/>
      </w:pPr>
      <w:r>
        <w:t xml:space="preserve">        '413':</w:t>
      </w:r>
    </w:p>
    <w:p w:rsidR="002F757C" w:rsidRDefault="002F757C" w:rsidP="002F757C">
      <w:pPr>
        <w:pStyle w:val="PL"/>
      </w:pPr>
      <w:r>
        <w:t xml:space="preserve">          $ref: 'TS29571_CommonData.yaml#/components/responses/413'</w:t>
      </w:r>
    </w:p>
    <w:p w:rsidR="002F757C" w:rsidRDefault="002F757C" w:rsidP="002F757C">
      <w:pPr>
        <w:pStyle w:val="PL"/>
      </w:pPr>
      <w:r>
        <w:t xml:space="preserve">        '415':</w:t>
      </w:r>
    </w:p>
    <w:p w:rsidR="002F757C" w:rsidRDefault="002F757C" w:rsidP="002F757C">
      <w:pPr>
        <w:pStyle w:val="PL"/>
      </w:pPr>
      <w:r>
        <w:t xml:space="preserve">          $ref: 'TS29571_CommonData.yaml#/components/responses/415'</w:t>
      </w:r>
    </w:p>
    <w:p w:rsidR="002F757C" w:rsidRDefault="002F757C" w:rsidP="002F757C">
      <w:pPr>
        <w:pStyle w:val="PL"/>
      </w:pPr>
      <w:r>
        <w:t xml:space="preserve">        '429':</w:t>
      </w:r>
    </w:p>
    <w:p w:rsidR="002F757C" w:rsidRDefault="002F757C" w:rsidP="002F757C">
      <w:pPr>
        <w:pStyle w:val="PL"/>
      </w:pPr>
      <w:r>
        <w:t xml:space="preserve">          $ref: 'TS29571_CommonData.yaml#/components/responses/429'</w:t>
      </w:r>
    </w:p>
    <w:p w:rsidR="002F757C" w:rsidRDefault="002F757C" w:rsidP="002F757C">
      <w:pPr>
        <w:pStyle w:val="PL"/>
      </w:pPr>
      <w:r>
        <w:t xml:space="preserve">        '500':</w:t>
      </w:r>
    </w:p>
    <w:p w:rsidR="002F757C" w:rsidRDefault="002F757C" w:rsidP="002F757C">
      <w:pPr>
        <w:pStyle w:val="PL"/>
      </w:pPr>
      <w:r>
        <w:t xml:space="preserve">          $ref: 'TS29571_CommonData.yaml#/components/responses/500'</w:t>
      </w:r>
    </w:p>
    <w:p w:rsidR="002F757C" w:rsidRDefault="002F757C" w:rsidP="002F757C">
      <w:pPr>
        <w:pStyle w:val="PL"/>
      </w:pPr>
      <w:r>
        <w:t xml:space="preserve">        '503':</w:t>
      </w:r>
    </w:p>
    <w:p w:rsidR="002F757C" w:rsidRDefault="002F757C" w:rsidP="002F757C">
      <w:pPr>
        <w:pStyle w:val="PL"/>
      </w:pPr>
      <w:r>
        <w:t xml:space="preserve">          $ref: 'TS29571_CommonData.yaml#/components/responses/503'</w:t>
      </w:r>
    </w:p>
    <w:p w:rsidR="002F757C" w:rsidRDefault="002F757C" w:rsidP="002F757C">
      <w:pPr>
        <w:pStyle w:val="PL"/>
      </w:pPr>
      <w:r>
        <w:t xml:space="preserve">        default:</w:t>
      </w:r>
    </w:p>
    <w:p w:rsidR="002F757C" w:rsidRDefault="002F757C" w:rsidP="002F757C">
      <w:pPr>
        <w:pStyle w:val="PL"/>
      </w:pPr>
      <w:r>
        <w:t xml:space="preserve">          $ref: 'TS29571_CommonData.yaml#/components/responses/default'</w:t>
      </w:r>
    </w:p>
    <w:p w:rsidR="002F757C" w:rsidRDefault="002F757C" w:rsidP="002F757C">
      <w:pPr>
        <w:pStyle w:val="PL"/>
      </w:pPr>
      <w:r>
        <w:t xml:space="preserve">    delete:</w:t>
      </w:r>
    </w:p>
    <w:p w:rsidR="002F757C" w:rsidRDefault="002F757C" w:rsidP="002F757C">
      <w:pPr>
        <w:pStyle w:val="PL"/>
      </w:pPr>
      <w:r>
        <w:t xml:space="preserve">      summary: unsubscribe from notifications</w:t>
      </w:r>
    </w:p>
    <w:p w:rsidR="002F757C" w:rsidRDefault="002F757C" w:rsidP="002F757C">
      <w:pPr>
        <w:pStyle w:val="PL"/>
      </w:pPr>
      <w:r>
        <w:t xml:space="preserve">      operationId: DeleteIndividualSubcription</w:t>
      </w:r>
    </w:p>
    <w:p w:rsidR="002F757C" w:rsidRDefault="002F757C" w:rsidP="002F757C">
      <w:pPr>
        <w:pStyle w:val="PL"/>
      </w:pPr>
      <w:r>
        <w:t xml:space="preserve">      tags:</w:t>
      </w:r>
    </w:p>
    <w:p w:rsidR="002F757C" w:rsidRDefault="002F757C" w:rsidP="002F757C">
      <w:pPr>
        <w:pStyle w:val="PL"/>
      </w:pPr>
      <w:r>
        <w:t xml:space="preserve">        - IndividualSubscription (Document)</w:t>
      </w:r>
    </w:p>
    <w:p w:rsidR="002F757C" w:rsidRDefault="002F757C" w:rsidP="002F757C">
      <w:pPr>
        <w:pStyle w:val="PL"/>
      </w:pPr>
      <w:r>
        <w:t xml:space="preserve">      parameters:</w:t>
      </w:r>
    </w:p>
    <w:p w:rsidR="002F757C" w:rsidRDefault="002F757C" w:rsidP="002F757C">
      <w:pPr>
        <w:pStyle w:val="PL"/>
      </w:pPr>
      <w:r>
        <w:t xml:space="preserve">        - name: subscriptionId</w:t>
      </w:r>
    </w:p>
    <w:p w:rsidR="002F757C" w:rsidRDefault="002F757C" w:rsidP="002F757C">
      <w:pPr>
        <w:pStyle w:val="PL"/>
      </w:pPr>
      <w:r>
        <w:t xml:space="preserve">          in: path</w:t>
      </w:r>
    </w:p>
    <w:p w:rsidR="002F757C" w:rsidRDefault="002F757C" w:rsidP="002F757C">
      <w:pPr>
        <w:pStyle w:val="PL"/>
      </w:pPr>
      <w:r>
        <w:t xml:space="preserve">          description: Event Subscription ID</w:t>
      </w:r>
    </w:p>
    <w:p w:rsidR="002F757C" w:rsidRDefault="002F757C" w:rsidP="002F757C">
      <w:pPr>
        <w:pStyle w:val="PL"/>
      </w:pPr>
      <w:r>
        <w:t xml:space="preserve">          required: true</w:t>
      </w:r>
    </w:p>
    <w:p w:rsidR="002F757C" w:rsidRDefault="002F757C" w:rsidP="002F757C">
      <w:pPr>
        <w:pStyle w:val="PL"/>
      </w:pPr>
      <w:r>
        <w:t xml:space="preserve">          schema:</w:t>
      </w:r>
    </w:p>
    <w:p w:rsidR="002F757C" w:rsidRDefault="002F757C" w:rsidP="002F757C">
      <w:pPr>
        <w:pStyle w:val="PL"/>
      </w:pPr>
      <w:r>
        <w:t xml:space="preserve">            type: string</w:t>
      </w:r>
    </w:p>
    <w:p w:rsidR="002F757C" w:rsidRDefault="002F757C" w:rsidP="002F757C">
      <w:pPr>
        <w:pStyle w:val="PL"/>
      </w:pPr>
      <w:r>
        <w:t xml:space="preserve">      responses:</w:t>
      </w:r>
    </w:p>
    <w:p w:rsidR="002F757C" w:rsidRDefault="002F757C" w:rsidP="002F757C">
      <w:pPr>
        <w:pStyle w:val="PL"/>
      </w:pPr>
      <w:r>
        <w:t xml:space="preserve">        '204':</w:t>
      </w:r>
    </w:p>
    <w:p w:rsidR="002F757C" w:rsidRDefault="002F757C" w:rsidP="002F757C">
      <w:pPr>
        <w:pStyle w:val="PL"/>
      </w:pPr>
      <w:r>
        <w:t xml:space="preserve">          description: No Content. Resource was succesfully deleted</w:t>
      </w:r>
    </w:p>
    <w:p w:rsidR="002F757C" w:rsidRDefault="002F757C" w:rsidP="002F757C">
      <w:pPr>
        <w:pStyle w:val="PL"/>
      </w:pPr>
      <w:r>
        <w:t xml:space="preserve">        '400':</w:t>
      </w:r>
    </w:p>
    <w:p w:rsidR="002F757C" w:rsidRDefault="002F757C" w:rsidP="002F757C">
      <w:pPr>
        <w:pStyle w:val="PL"/>
      </w:pPr>
      <w:r>
        <w:t xml:space="preserve">          $ref: 'TS29571_CommonData.yaml#/components/responses/400'</w:t>
      </w:r>
    </w:p>
    <w:p w:rsidR="002F757C" w:rsidRDefault="002F757C" w:rsidP="002F757C">
      <w:pPr>
        <w:pStyle w:val="PL"/>
      </w:pPr>
      <w:r>
        <w:t xml:space="preserve">        '401':</w:t>
      </w:r>
    </w:p>
    <w:p w:rsidR="002F757C" w:rsidRDefault="002F757C" w:rsidP="002F757C">
      <w:pPr>
        <w:pStyle w:val="PL"/>
      </w:pPr>
      <w:r>
        <w:t xml:space="preserve">          $ref: 'TS29571_CommonData.yaml#/components/responses/401'</w:t>
      </w:r>
    </w:p>
    <w:p w:rsidR="002F757C" w:rsidRDefault="002F757C" w:rsidP="002F757C">
      <w:pPr>
        <w:pStyle w:val="PL"/>
      </w:pPr>
      <w:r>
        <w:t xml:space="preserve">        '403':</w:t>
      </w:r>
    </w:p>
    <w:p w:rsidR="002F757C" w:rsidRDefault="002F757C" w:rsidP="002F757C">
      <w:pPr>
        <w:pStyle w:val="PL"/>
      </w:pPr>
      <w:r>
        <w:t xml:space="preserve">          $ref: 'TS29571_CommonData.yaml#/components/responses/403'</w:t>
      </w:r>
    </w:p>
    <w:p w:rsidR="002F757C" w:rsidRDefault="002F757C" w:rsidP="002F757C">
      <w:pPr>
        <w:pStyle w:val="PL"/>
      </w:pPr>
      <w:r>
        <w:lastRenderedPageBreak/>
        <w:t xml:space="preserve">        '404':</w:t>
      </w:r>
    </w:p>
    <w:p w:rsidR="002F757C" w:rsidRDefault="002F757C" w:rsidP="002F757C">
      <w:pPr>
        <w:pStyle w:val="PL"/>
      </w:pPr>
      <w:r>
        <w:t xml:space="preserve">          $ref: 'TS29571_CommonData.yaml#/components/responses/404'</w:t>
      </w:r>
    </w:p>
    <w:p w:rsidR="002F757C" w:rsidRDefault="002F757C" w:rsidP="002F757C">
      <w:pPr>
        <w:pStyle w:val="PL"/>
      </w:pPr>
      <w:r>
        <w:t xml:space="preserve">        '429':</w:t>
      </w:r>
    </w:p>
    <w:p w:rsidR="002F757C" w:rsidRDefault="002F757C" w:rsidP="002F757C">
      <w:pPr>
        <w:pStyle w:val="PL"/>
      </w:pPr>
      <w:r>
        <w:t xml:space="preserve">          $ref: 'TS29571_CommonData.yaml#/components/responses/429'</w:t>
      </w:r>
    </w:p>
    <w:p w:rsidR="002F757C" w:rsidRDefault="002F757C" w:rsidP="002F757C">
      <w:pPr>
        <w:pStyle w:val="PL"/>
      </w:pPr>
      <w:r>
        <w:t xml:space="preserve">        '500':</w:t>
      </w:r>
    </w:p>
    <w:p w:rsidR="002F757C" w:rsidRDefault="002F757C" w:rsidP="002F757C">
      <w:pPr>
        <w:pStyle w:val="PL"/>
      </w:pPr>
      <w:r>
        <w:t xml:space="preserve">          $ref: 'TS29571_CommonData.yaml#/components/responses/500'</w:t>
      </w:r>
    </w:p>
    <w:p w:rsidR="002F757C" w:rsidRDefault="002F757C" w:rsidP="002F757C">
      <w:pPr>
        <w:pStyle w:val="PL"/>
      </w:pPr>
      <w:r>
        <w:t xml:space="preserve">        '503':</w:t>
      </w:r>
    </w:p>
    <w:p w:rsidR="002F757C" w:rsidRDefault="002F757C" w:rsidP="002F757C">
      <w:pPr>
        <w:pStyle w:val="PL"/>
      </w:pPr>
      <w:r>
        <w:t xml:space="preserve">          $ref: 'TS29571_CommonData.yaml#/components/responses/503'</w:t>
      </w:r>
    </w:p>
    <w:p w:rsidR="002F757C" w:rsidRDefault="002F757C" w:rsidP="002F757C">
      <w:pPr>
        <w:pStyle w:val="PL"/>
      </w:pPr>
      <w:r>
        <w:t xml:space="preserve">        default:</w:t>
      </w:r>
    </w:p>
    <w:p w:rsidR="002F757C" w:rsidRDefault="002F757C" w:rsidP="002F757C">
      <w:pPr>
        <w:pStyle w:val="PL"/>
      </w:pPr>
      <w:r>
        <w:t xml:space="preserve">          $ref: 'TS29571_CommonData.yaml#/components/responses/default'</w:t>
      </w:r>
    </w:p>
    <w:p w:rsidR="002F757C" w:rsidRDefault="002F757C" w:rsidP="002F757C">
      <w:pPr>
        <w:pStyle w:val="PL"/>
      </w:pPr>
      <w:r>
        <w:t>components:</w:t>
      </w:r>
    </w:p>
    <w:p w:rsidR="002F757C" w:rsidRDefault="002F757C" w:rsidP="002F757C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2F757C" w:rsidRDefault="002F757C" w:rsidP="002F757C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2F757C" w:rsidRDefault="002F757C" w:rsidP="002F757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2F757C" w:rsidRDefault="002F757C" w:rsidP="002F757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2F757C" w:rsidRDefault="002F757C" w:rsidP="002F757C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2F757C" w:rsidRDefault="002F757C" w:rsidP="002F757C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:rsidR="002F757C" w:rsidRDefault="002F757C" w:rsidP="002F757C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2F757C" w:rsidRDefault="002F757C" w:rsidP="002F757C">
      <w:pPr>
        <w:pStyle w:val="PL"/>
        <w:rPr>
          <w:lang w:val="en-US"/>
        </w:rPr>
      </w:pPr>
      <w:r>
        <w:rPr>
          <w:lang w:val="en-US"/>
        </w:rPr>
        <w:t xml:space="preserve">            nnef-eventexposure: Access to the Nnef_EventExposure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:rsidR="002F757C" w:rsidRDefault="002F757C" w:rsidP="002F757C">
      <w:pPr>
        <w:pStyle w:val="PL"/>
      </w:pPr>
      <w:r>
        <w:t xml:space="preserve">  schemas:</w:t>
      </w:r>
    </w:p>
    <w:p w:rsidR="002F757C" w:rsidRDefault="002F757C" w:rsidP="002F757C">
      <w:pPr>
        <w:pStyle w:val="PL"/>
      </w:pPr>
      <w:r>
        <w:t xml:space="preserve">    NefEventExposureSubsc:</w:t>
      </w:r>
      <w:bookmarkEnd w:id="142"/>
      <w:bookmarkEnd w:id="143"/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</w:t>
      </w:r>
      <w:r>
        <w:t>EventSubs</w:t>
      </w:r>
      <w:r>
        <w:rPr>
          <w:lang w:val="en-US" w:eastAsia="es-ES"/>
        </w:rPr>
        <w:t>'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</w:t>
      </w:r>
      <w:r>
        <w:t>'</w:t>
      </w:r>
      <w:r>
        <w:rPr>
          <w:lang w:val="en-US" w:eastAsia="es-ES"/>
        </w:rPr>
        <w:t>TS29523_Npcf_EventExposure</w:t>
      </w:r>
      <w:r>
        <w:t>.yaml#/</w:t>
      </w:r>
      <w:r>
        <w:rPr>
          <w:lang w:val="en-US" w:eastAsia="es-ES"/>
        </w:rPr>
        <w:t>components/schemas/</w:t>
      </w:r>
      <w:r>
        <w:t>ReportingInformation</w:t>
      </w:r>
      <w:r>
        <w:rPr>
          <w:lang w:val="en-US" w:eastAsia="es-ES"/>
        </w:rPr>
        <w:t>'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'#/components/schemas/NefEventNotification'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eventsSubs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NefEventExposureNotif: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'#/components/schemas/NefEventNotification'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NefEventNotification: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'#/components/schemas/NefEvent'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</w:t>
      </w:r>
      <w:r>
        <w:rPr>
          <w:lang w:val="en-US" w:eastAsia="es-ES"/>
        </w:rPr>
        <w:t>'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UeMobilityInfo</w:t>
      </w:r>
      <w:r>
        <w:rPr>
          <w:lang w:val="en-US" w:eastAsia="es-ES"/>
        </w:rPr>
        <w:t>'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$ref: '#/components/schemas/</w:t>
      </w:r>
      <w:r>
        <w:t>UeCommunicationInfo</w:t>
      </w:r>
      <w:r>
        <w:rPr>
          <w:lang w:val="en-US" w:eastAsia="es-ES"/>
        </w:rPr>
        <w:t>'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ExceptionInfo</w:t>
      </w:r>
      <w:r>
        <w:rPr>
          <w:lang w:val="en-US" w:eastAsia="es-ES"/>
        </w:rPr>
        <w:t>'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</w:t>
      </w:r>
      <w:r>
        <w:t>EventSubs</w:t>
      </w:r>
      <w:r>
        <w:rPr>
          <w:lang w:val="en-US" w:eastAsia="es-ES"/>
        </w:rPr>
        <w:t>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'#/components/schemas/NefEvent'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'#/components/schemas/NefEventFilter'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</w:t>
      </w:r>
      <w:r>
        <w:t>EventFilter</w:t>
      </w:r>
      <w:r>
        <w:rPr>
          <w:lang w:val="en-US" w:eastAsia="es-ES"/>
        </w:rPr>
        <w:t>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tgtUe: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TargetUeIdentification</w:t>
      </w:r>
      <w:r>
        <w:rPr>
          <w:lang w:val="en-US" w:eastAsia="es-ES"/>
        </w:rPr>
        <w:t>'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:rsidR="002F757C" w:rsidRDefault="002F757C" w:rsidP="002F757C">
      <w:pPr>
        <w:pStyle w:val="PL"/>
      </w:pPr>
      <w:r>
        <w:t xml:space="preserve">          type: array</w:t>
      </w:r>
    </w:p>
    <w:p w:rsidR="002F757C" w:rsidRDefault="002F757C" w:rsidP="002F757C">
      <w:pPr>
        <w:pStyle w:val="PL"/>
      </w:pPr>
      <w:r>
        <w:t xml:space="preserve">          items:</w:t>
      </w:r>
    </w:p>
    <w:p w:rsidR="002F757C" w:rsidRDefault="002F757C" w:rsidP="002F757C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'TS29571_CommonData.yaml#/components/schemas/ApplicationId'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'TS29554_Npcf_BDTPolicyControl.yaml#/components/schemas/NetworkAreaInfo'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tgtUe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Target</w:t>
      </w:r>
      <w:r>
        <w:t>UeIdentification</w:t>
      </w:r>
      <w:r>
        <w:rPr>
          <w:lang w:val="en-US" w:eastAsia="es-ES"/>
        </w:rPr>
        <w:t>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'TS29571_CommonData.yaml#/components/schemas/Supi'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F757C" w:rsidRDefault="002F757C" w:rsidP="002F757C">
      <w:pPr>
        <w:pStyle w:val="PL"/>
      </w:pPr>
      <w:r>
        <w:t xml:space="preserve">        anyUeId:</w:t>
      </w:r>
    </w:p>
    <w:p w:rsidR="002F757C" w:rsidRDefault="002F757C" w:rsidP="002F757C">
      <w:pPr>
        <w:pStyle w:val="PL"/>
      </w:pPr>
      <w:r>
        <w:t xml:space="preserve">          type: boolean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</w:t>
      </w:r>
      <w:r>
        <w:rPr>
          <w:lang w:val="en-US" w:eastAsia="es-ES"/>
        </w:rPr>
        <w:t>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ServiceExperienceInfoPerFlow</w:t>
      </w:r>
      <w:r>
        <w:rPr>
          <w:lang w:val="en-US" w:eastAsia="es-ES"/>
        </w:rPr>
        <w:t>'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UeMobilityInfo</w:t>
      </w:r>
      <w:r>
        <w:rPr>
          <w:lang w:val="en-US" w:eastAsia="es-ES"/>
        </w:rPr>
        <w:t>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'TS29571_CommonData.yaml#/components/schemas/Supi'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ueTrajs</w:t>
      </w:r>
      <w:r>
        <w:rPr>
          <w:lang w:val="en-US" w:eastAsia="es-ES"/>
        </w:rPr>
        <w:t>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UeTrajectoryInfo</w:t>
      </w:r>
      <w:r>
        <w:rPr>
          <w:lang w:val="en-US" w:eastAsia="es-ES"/>
        </w:rPr>
        <w:t>'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- </w:t>
      </w:r>
      <w:r>
        <w:t>supi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ueTrajs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UeCommunicationInfo</w:t>
      </w:r>
      <w:r>
        <w:rPr>
          <w:lang w:val="en-US" w:eastAsia="es-ES"/>
        </w:rPr>
        <w:t>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'TS29571_CommonData.yaml#/components/schemas/Supi'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nterGroupId</w:t>
      </w:r>
      <w:r>
        <w:rPr>
          <w:lang w:val="en-US" w:eastAsia="es-ES"/>
        </w:rPr>
        <w:t>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'TS29571_CommonData.yaml#/components/schemas/GroupId'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CommunicationCollection</w:t>
      </w:r>
      <w:r>
        <w:rPr>
          <w:lang w:val="en-US" w:eastAsia="es-ES"/>
        </w:rPr>
        <w:t>'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UeTrajectoryInfo</w:t>
      </w:r>
      <w:r>
        <w:rPr>
          <w:lang w:val="en-US" w:eastAsia="es-ES"/>
        </w:rPr>
        <w:t>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location</w:t>
      </w:r>
      <w:r>
        <w:rPr>
          <w:lang w:val="en-US" w:eastAsia="es-ES"/>
        </w:rPr>
        <w:t>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'TS29571_CommonData.yaml#/components/schemas/UserLocation'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2F757C" w:rsidRDefault="002F757C" w:rsidP="002F757C">
      <w:pPr>
        <w:pStyle w:val="PL"/>
      </w:pPr>
      <w:r>
        <w:rPr>
          <w:lang w:val="en-US" w:eastAsia="es-ES"/>
        </w:rPr>
        <w:t xml:space="preserve">        - </w:t>
      </w:r>
      <w:r>
        <w:t>ts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location</w:t>
      </w:r>
    </w:p>
    <w:p w:rsidR="002F757C" w:rsidRDefault="002F757C" w:rsidP="002F757C">
      <w:pPr>
        <w:pStyle w:val="PL"/>
        <w:rPr>
          <w:lang w:val="en-US" w:eastAsia="es-ES"/>
        </w:rPr>
      </w:pP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:rsidR="002F757C" w:rsidRDefault="002F757C" w:rsidP="002F757C">
      <w:pPr>
        <w:pStyle w:val="PL"/>
        <w:rPr>
          <w:lang w:val="en-US" w:eastAsia="es-ES"/>
        </w:rPr>
      </w:pP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SVC_EXPERIENCE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UE_MOBILITY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UE_COMM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EXCEPTIONS</w:t>
      </w:r>
    </w:p>
    <w:p w:rsidR="002F757C" w:rsidRDefault="002F757C" w:rsidP="002F75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bookmarkEnd w:id="139"/>
    <w:bookmarkEnd w:id="140"/>
    <w:bookmarkEnd w:id="141"/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1089" w:rsidRDefault="00961089">
      <w:r>
        <w:separator/>
      </w:r>
    </w:p>
  </w:endnote>
  <w:endnote w:type="continuationSeparator" w:id="0">
    <w:p w:rsidR="00961089" w:rsidRDefault="00961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1089" w:rsidRDefault="00961089">
      <w:r>
        <w:separator/>
      </w:r>
    </w:p>
  </w:footnote>
  <w:footnote w:type="continuationSeparator" w:id="0">
    <w:p w:rsidR="00961089" w:rsidRDefault="009610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4245" w:rsidRDefault="002A42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4245" w:rsidRDefault="002A424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4245" w:rsidRDefault="002A424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4245" w:rsidRDefault="002A424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794D0C"/>
    <w:multiLevelType w:val="hybridMultilevel"/>
    <w:tmpl w:val="0D5E2C1A"/>
    <w:lvl w:ilvl="0" w:tplc="F27ADF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24C9D"/>
    <w:rsid w:val="000675AA"/>
    <w:rsid w:val="00077A88"/>
    <w:rsid w:val="00084A76"/>
    <w:rsid w:val="000920B0"/>
    <w:rsid w:val="00092C1D"/>
    <w:rsid w:val="00096E1C"/>
    <w:rsid w:val="000A2697"/>
    <w:rsid w:val="000A74D4"/>
    <w:rsid w:val="000B36FF"/>
    <w:rsid w:val="000B629B"/>
    <w:rsid w:val="000D7422"/>
    <w:rsid w:val="000E4783"/>
    <w:rsid w:val="000F4B59"/>
    <w:rsid w:val="001021A4"/>
    <w:rsid w:val="00103C6D"/>
    <w:rsid w:val="0012030B"/>
    <w:rsid w:val="00136ED7"/>
    <w:rsid w:val="0014511A"/>
    <w:rsid w:val="00146A51"/>
    <w:rsid w:val="00151BF6"/>
    <w:rsid w:val="001532A3"/>
    <w:rsid w:val="00155034"/>
    <w:rsid w:val="00161C4C"/>
    <w:rsid w:val="00162BAF"/>
    <w:rsid w:val="001A1231"/>
    <w:rsid w:val="001A43A2"/>
    <w:rsid w:val="001A7DBF"/>
    <w:rsid w:val="001B7407"/>
    <w:rsid w:val="001B772C"/>
    <w:rsid w:val="001C0719"/>
    <w:rsid w:val="001C23F1"/>
    <w:rsid w:val="001D2859"/>
    <w:rsid w:val="001D3B4D"/>
    <w:rsid w:val="001F0E02"/>
    <w:rsid w:val="001F74FC"/>
    <w:rsid w:val="00203F1A"/>
    <w:rsid w:val="00246FFE"/>
    <w:rsid w:val="002927E7"/>
    <w:rsid w:val="0029641F"/>
    <w:rsid w:val="0029724D"/>
    <w:rsid w:val="002A4245"/>
    <w:rsid w:val="002B2B5D"/>
    <w:rsid w:val="002C1CE2"/>
    <w:rsid w:val="002D3845"/>
    <w:rsid w:val="002F23C4"/>
    <w:rsid w:val="002F757C"/>
    <w:rsid w:val="00317C47"/>
    <w:rsid w:val="00320917"/>
    <w:rsid w:val="00322B19"/>
    <w:rsid w:val="0032525D"/>
    <w:rsid w:val="00354FCC"/>
    <w:rsid w:val="003709C4"/>
    <w:rsid w:val="00381DE1"/>
    <w:rsid w:val="00382A4D"/>
    <w:rsid w:val="0038408F"/>
    <w:rsid w:val="00384EE6"/>
    <w:rsid w:val="0039027D"/>
    <w:rsid w:val="00390D5D"/>
    <w:rsid w:val="00396A0A"/>
    <w:rsid w:val="003A3043"/>
    <w:rsid w:val="003A445D"/>
    <w:rsid w:val="003C76B9"/>
    <w:rsid w:val="003D6D5D"/>
    <w:rsid w:val="003E64C3"/>
    <w:rsid w:val="0040637C"/>
    <w:rsid w:val="00420B42"/>
    <w:rsid w:val="0042374D"/>
    <w:rsid w:val="004340B8"/>
    <w:rsid w:val="0043711C"/>
    <w:rsid w:val="00450D6F"/>
    <w:rsid w:val="00454FF2"/>
    <w:rsid w:val="004561D2"/>
    <w:rsid w:val="00470C86"/>
    <w:rsid w:val="00472351"/>
    <w:rsid w:val="00474D42"/>
    <w:rsid w:val="004837EA"/>
    <w:rsid w:val="004864F1"/>
    <w:rsid w:val="004B2411"/>
    <w:rsid w:val="004B56BF"/>
    <w:rsid w:val="004C0DD2"/>
    <w:rsid w:val="004D336A"/>
    <w:rsid w:val="004E6CDA"/>
    <w:rsid w:val="004F5DF0"/>
    <w:rsid w:val="004F727B"/>
    <w:rsid w:val="0050626C"/>
    <w:rsid w:val="005150A9"/>
    <w:rsid w:val="00515611"/>
    <w:rsid w:val="00516C72"/>
    <w:rsid w:val="005245E8"/>
    <w:rsid w:val="00542390"/>
    <w:rsid w:val="005561F0"/>
    <w:rsid w:val="0056415C"/>
    <w:rsid w:val="00564274"/>
    <w:rsid w:val="0056515D"/>
    <w:rsid w:val="0056628D"/>
    <w:rsid w:val="00571348"/>
    <w:rsid w:val="00571560"/>
    <w:rsid w:val="00574D24"/>
    <w:rsid w:val="00580B1B"/>
    <w:rsid w:val="00581603"/>
    <w:rsid w:val="005B4536"/>
    <w:rsid w:val="005D42A0"/>
    <w:rsid w:val="005F445D"/>
    <w:rsid w:val="005F601F"/>
    <w:rsid w:val="006045A0"/>
    <w:rsid w:val="00607428"/>
    <w:rsid w:val="006174F9"/>
    <w:rsid w:val="006236ED"/>
    <w:rsid w:val="0062526B"/>
    <w:rsid w:val="00636B81"/>
    <w:rsid w:val="00642EBA"/>
    <w:rsid w:val="00645E3E"/>
    <w:rsid w:val="00647DE0"/>
    <w:rsid w:val="0065175F"/>
    <w:rsid w:val="00664236"/>
    <w:rsid w:val="00680439"/>
    <w:rsid w:val="00680C45"/>
    <w:rsid w:val="006948E3"/>
    <w:rsid w:val="006A717C"/>
    <w:rsid w:val="006C5F7A"/>
    <w:rsid w:val="006D556E"/>
    <w:rsid w:val="006E1237"/>
    <w:rsid w:val="006E235B"/>
    <w:rsid w:val="007036A7"/>
    <w:rsid w:val="00710314"/>
    <w:rsid w:val="00713CF6"/>
    <w:rsid w:val="0071541A"/>
    <w:rsid w:val="00715DF9"/>
    <w:rsid w:val="007426D6"/>
    <w:rsid w:val="00747B52"/>
    <w:rsid w:val="00754AEB"/>
    <w:rsid w:val="007578F5"/>
    <w:rsid w:val="00765662"/>
    <w:rsid w:val="00773201"/>
    <w:rsid w:val="00774F54"/>
    <w:rsid w:val="007A6893"/>
    <w:rsid w:val="007B2C9C"/>
    <w:rsid w:val="007C2EA2"/>
    <w:rsid w:val="007D2D68"/>
    <w:rsid w:val="007D5D70"/>
    <w:rsid w:val="007F7071"/>
    <w:rsid w:val="007F7C41"/>
    <w:rsid w:val="0080179B"/>
    <w:rsid w:val="00810C40"/>
    <w:rsid w:val="00813E62"/>
    <w:rsid w:val="00823C27"/>
    <w:rsid w:val="008337BF"/>
    <w:rsid w:val="00865EB0"/>
    <w:rsid w:val="0087101A"/>
    <w:rsid w:val="008751E2"/>
    <w:rsid w:val="00891603"/>
    <w:rsid w:val="00895013"/>
    <w:rsid w:val="00895CE1"/>
    <w:rsid w:val="008970F9"/>
    <w:rsid w:val="008A21F4"/>
    <w:rsid w:val="008A38B9"/>
    <w:rsid w:val="008A447A"/>
    <w:rsid w:val="008A6AC6"/>
    <w:rsid w:val="008B15B5"/>
    <w:rsid w:val="008B5751"/>
    <w:rsid w:val="008C6D51"/>
    <w:rsid w:val="008D1E92"/>
    <w:rsid w:val="008D5722"/>
    <w:rsid w:val="008D673B"/>
    <w:rsid w:val="008E4677"/>
    <w:rsid w:val="008E4A3F"/>
    <w:rsid w:val="008F04ED"/>
    <w:rsid w:val="008F0855"/>
    <w:rsid w:val="00953C4F"/>
    <w:rsid w:val="00961089"/>
    <w:rsid w:val="009738F7"/>
    <w:rsid w:val="00973CC6"/>
    <w:rsid w:val="0099297A"/>
    <w:rsid w:val="00994F58"/>
    <w:rsid w:val="009A07A7"/>
    <w:rsid w:val="009B4221"/>
    <w:rsid w:val="009C4CDD"/>
    <w:rsid w:val="009E3F6D"/>
    <w:rsid w:val="009E4FA7"/>
    <w:rsid w:val="009E7A28"/>
    <w:rsid w:val="009F1B43"/>
    <w:rsid w:val="00A01A22"/>
    <w:rsid w:val="00A07EB2"/>
    <w:rsid w:val="00A11458"/>
    <w:rsid w:val="00A17A90"/>
    <w:rsid w:val="00A17B6A"/>
    <w:rsid w:val="00A21386"/>
    <w:rsid w:val="00A220B1"/>
    <w:rsid w:val="00A22D55"/>
    <w:rsid w:val="00A25BC3"/>
    <w:rsid w:val="00A35924"/>
    <w:rsid w:val="00A452B4"/>
    <w:rsid w:val="00A5624F"/>
    <w:rsid w:val="00A70198"/>
    <w:rsid w:val="00A77731"/>
    <w:rsid w:val="00A915EF"/>
    <w:rsid w:val="00A949AE"/>
    <w:rsid w:val="00A95402"/>
    <w:rsid w:val="00AA2D05"/>
    <w:rsid w:val="00AB3D3F"/>
    <w:rsid w:val="00AC58B2"/>
    <w:rsid w:val="00AC5960"/>
    <w:rsid w:val="00AD1055"/>
    <w:rsid w:val="00AD2480"/>
    <w:rsid w:val="00AD43A1"/>
    <w:rsid w:val="00AE1940"/>
    <w:rsid w:val="00AE1B7C"/>
    <w:rsid w:val="00AE7028"/>
    <w:rsid w:val="00AF2BB9"/>
    <w:rsid w:val="00B03B7B"/>
    <w:rsid w:val="00B06912"/>
    <w:rsid w:val="00B22D91"/>
    <w:rsid w:val="00B246F1"/>
    <w:rsid w:val="00B304BB"/>
    <w:rsid w:val="00B31F36"/>
    <w:rsid w:val="00B33564"/>
    <w:rsid w:val="00B34B13"/>
    <w:rsid w:val="00B41E86"/>
    <w:rsid w:val="00B74BC8"/>
    <w:rsid w:val="00B834E5"/>
    <w:rsid w:val="00BA55C2"/>
    <w:rsid w:val="00BA60B4"/>
    <w:rsid w:val="00BA6942"/>
    <w:rsid w:val="00BB3624"/>
    <w:rsid w:val="00BE2DB5"/>
    <w:rsid w:val="00C02C65"/>
    <w:rsid w:val="00C121EC"/>
    <w:rsid w:val="00C357D5"/>
    <w:rsid w:val="00C5537D"/>
    <w:rsid w:val="00C5623E"/>
    <w:rsid w:val="00C619DF"/>
    <w:rsid w:val="00C94C47"/>
    <w:rsid w:val="00CC2BB3"/>
    <w:rsid w:val="00CC3896"/>
    <w:rsid w:val="00CC4C6D"/>
    <w:rsid w:val="00CD2E5D"/>
    <w:rsid w:val="00CE1890"/>
    <w:rsid w:val="00CE2675"/>
    <w:rsid w:val="00CE4DDC"/>
    <w:rsid w:val="00CF32C0"/>
    <w:rsid w:val="00CF6F14"/>
    <w:rsid w:val="00D14C9A"/>
    <w:rsid w:val="00D15AB8"/>
    <w:rsid w:val="00D167FF"/>
    <w:rsid w:val="00D85AF8"/>
    <w:rsid w:val="00DA2EF0"/>
    <w:rsid w:val="00DB0C20"/>
    <w:rsid w:val="00DB2001"/>
    <w:rsid w:val="00DC2C6C"/>
    <w:rsid w:val="00DD73D3"/>
    <w:rsid w:val="00DE6665"/>
    <w:rsid w:val="00DF1E2B"/>
    <w:rsid w:val="00E13320"/>
    <w:rsid w:val="00E21BCB"/>
    <w:rsid w:val="00E24AE3"/>
    <w:rsid w:val="00E27AF3"/>
    <w:rsid w:val="00E60386"/>
    <w:rsid w:val="00E6066C"/>
    <w:rsid w:val="00E720E1"/>
    <w:rsid w:val="00EA54AD"/>
    <w:rsid w:val="00EB18C2"/>
    <w:rsid w:val="00EB52B6"/>
    <w:rsid w:val="00EB5BCD"/>
    <w:rsid w:val="00ED1B9D"/>
    <w:rsid w:val="00EF5CCC"/>
    <w:rsid w:val="00EF6538"/>
    <w:rsid w:val="00F17317"/>
    <w:rsid w:val="00F2321A"/>
    <w:rsid w:val="00F23A54"/>
    <w:rsid w:val="00F260E7"/>
    <w:rsid w:val="00F43FEF"/>
    <w:rsid w:val="00F67CCE"/>
    <w:rsid w:val="00F7409D"/>
    <w:rsid w:val="00F8034F"/>
    <w:rsid w:val="00F8101A"/>
    <w:rsid w:val="00F85583"/>
    <w:rsid w:val="00F944EB"/>
    <w:rsid w:val="00FC690D"/>
    <w:rsid w:val="00FF28CE"/>
    <w:rsid w:val="00FF3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paragraph" w:customStyle="1" w:styleId="Style1">
    <w:name w:val="Style1"/>
    <w:basedOn w:val="8"/>
    <w:qFormat/>
    <w:rsid w:val="00713CF6"/>
    <w:pPr>
      <w:pageBreakBefore/>
    </w:pPr>
    <w:rPr>
      <w:rFonts w:eastAsia="宋体"/>
    </w:rPr>
  </w:style>
  <w:style w:type="character" w:customStyle="1" w:styleId="B1Char1">
    <w:name w:val="B1 Char1"/>
    <w:rsid w:val="00713CF6"/>
    <w:rPr>
      <w:rFonts w:ascii="Times New Roman" w:hAnsi="Times New Roman"/>
      <w:lang w:val="en-GB"/>
    </w:rPr>
  </w:style>
  <w:style w:type="paragraph" w:styleId="af5">
    <w:name w:val="Body Text"/>
    <w:basedOn w:val="a"/>
    <w:link w:val="Char3"/>
    <w:rsid w:val="00564274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5"/>
    <w:rsid w:val="00564274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564274"/>
  </w:style>
  <w:style w:type="paragraph" w:styleId="af6">
    <w:name w:val="Normal (Web)"/>
    <w:basedOn w:val="a"/>
    <w:uiPriority w:val="99"/>
    <w:unhideWhenUsed/>
    <w:rsid w:val="00564274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5642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74B60-694A-4C8A-AD97-F0217C3E3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9</Pages>
  <Words>3101</Words>
  <Characters>17677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1900-01-01T08:00:00Z</cp:lastPrinted>
  <dcterms:created xsi:type="dcterms:W3CDTF">2020-08-07T06:44:00Z</dcterms:created>
  <dcterms:modified xsi:type="dcterms:W3CDTF">2020-08-12T11:17:00Z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(3)W4P7wTZXRFrPiOGdgGDIC5ba6QKYR5+Uf81vS70Whf3GIxIhqU8ceqXYsUnbvG9x0f+bbn+6
ekCGhZ+YSo2QBX3Cmco3pSNeTA9mny1afhM/HMd6P57MW3xLBg9+3G50bGGn44EUd41zP8K1
KfMdzQDzec4hlMVrRQ/wp+HA9tF/5Hi8F0AXKTD4fPbb2jCxpyJ/5EzC5zwoVQcjCj8dUMs7
mLjXVmzXrb1kzVPptL</vt:lpwstr>
  </property>
  <property fmtid="{D5CDD505-2E9C-101B-9397-08002B2CF9AE}" pid="22" name="_2015_ms_pID_7253431">
    <vt:lpwstr>1ekB+lJmFpFoEg3eM7Z180dsw8DL6YiAAzA4W+Zk8Hvo5NHFSICRlR
piPOPY7dG6jQXG7KjQFHWCwC49UDlqhgiNyHM++PhkS4gFCwpvzRC0PH9Fmx0EEM9gJ+jbdU
3BMmGdlgwIArot0tFsncP/4n2kU/a34FpUBOOSjfbCDVydKagIE0WK2jGfB8u5qzYegWlxqo
bgHMmE/oxYq3RbM8QOtN2OzW8b6P1EGo7D6T</vt:lpwstr>
  </property>
  <property fmtid="{D5CDD505-2E9C-101B-9397-08002B2CF9AE}" pid="23" name="_2015_ms_pID_7253432">
    <vt:lpwstr>Qw==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